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8FB4"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8"/>
          <w:szCs w:val="28"/>
          <w:vertAlign w:val="baseline"/>
          <w:lang w:val="en-US"/>
        </w:rPr>
      </w:pPr>
      <w:r w:rsidRPr="004F0DEE">
        <w:rPr>
          <w:rFonts w:ascii="Times New Roman" w:hAnsi="Times New Roman" w:cs="Times New Roman"/>
          <w:noProof/>
          <w:sz w:val="28"/>
          <w:szCs w:val="28"/>
          <w:vertAlign w:val="baseline"/>
          <w:lang w:val="en-US"/>
        </w:rPr>
        <w:drawing>
          <wp:anchor distT="0" distB="0" distL="114300" distR="114300" simplePos="0" relativeHeight="251661312" behindDoc="0" locked="0" layoutInCell="1" allowOverlap="1" wp14:anchorId="4B69B6CD" wp14:editId="32785DA1">
            <wp:simplePos x="0" y="0"/>
            <wp:positionH relativeFrom="column">
              <wp:posOffset>990600</wp:posOffset>
            </wp:positionH>
            <wp:positionV relativeFrom="page">
              <wp:posOffset>720090</wp:posOffset>
            </wp:positionV>
            <wp:extent cx="990600" cy="647700"/>
            <wp:effectExtent l="0" t="0" r="0" b="12700"/>
            <wp:wrapNone/>
            <wp:docPr id="3" name="Рисунок 7" descr="C:\Users\1\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1\AppData\Local\Microsoft\Windows\INetCache\Content.Word\1.png"/>
                    <pic:cNvPicPr>
                      <a:picLocks noChangeAspect="1" noChangeArrowheads="1"/>
                    </pic:cNvPicPr>
                  </pic:nvPicPr>
                  <pic:blipFill>
                    <a:blip r:embed="rId8" cstate="print"/>
                    <a:srcRect/>
                    <a:stretch>
                      <a:fillRect/>
                    </a:stretch>
                  </pic:blipFill>
                  <pic:spPr bwMode="auto">
                    <a:xfrm>
                      <a:off x="0" y="0"/>
                      <a:ext cx="990600" cy="647700"/>
                    </a:xfrm>
                    <a:prstGeom prst="rect">
                      <a:avLst/>
                    </a:prstGeom>
                    <a:noFill/>
                    <a:ln w="9525">
                      <a:noFill/>
                      <a:miter lim="800000"/>
                      <a:headEnd/>
                      <a:tailEnd/>
                    </a:ln>
                  </pic:spPr>
                </pic:pic>
              </a:graphicData>
            </a:graphic>
          </wp:anchor>
        </w:drawing>
      </w:r>
      <w:r w:rsidR="00CC5186" w:rsidRPr="004F0DEE">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0" allowOverlap="1" wp14:anchorId="7DC2D58C" wp14:editId="368769ED">
                <wp:simplePos x="0" y="0"/>
                <wp:positionH relativeFrom="column">
                  <wp:posOffset>5732145</wp:posOffset>
                </wp:positionH>
                <wp:positionV relativeFrom="paragraph">
                  <wp:posOffset>-423545</wp:posOffset>
                </wp:positionV>
                <wp:extent cx="1295400" cy="228600"/>
                <wp:effectExtent l="4445"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76B90" w14:textId="77777777" w:rsidR="00BC55AC" w:rsidRDefault="00BC55AC" w:rsidP="00C074D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51.35pt;margin-top:-33.3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" o:allowincell="f" stroked="f">
                <v:textbox>
                  <w:txbxContent>
                    <w:p w14:paraId="03F76B90" w14:textId="77777777" w:rsidR="00BC55AC" w:rsidRDefault="00BC55AC" w:rsidP="00C074DF">
                      <w:pPr>
                        <w:rPr>
                          <w:sz w:val="24"/>
                          <w:szCs w:val="24"/>
                        </w:rPr>
                      </w:pPr>
                    </w:p>
                  </w:txbxContent>
                </v:textbox>
              </v:shape>
            </w:pict>
          </mc:Fallback>
        </mc:AlternateContent>
      </w:r>
    </w:p>
    <w:p w14:paraId="6A11A4F6"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8"/>
          <w:szCs w:val="28"/>
          <w:vertAlign w:val="baseline"/>
        </w:rPr>
      </w:pPr>
    </w:p>
    <w:p w14:paraId="41F25087"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8"/>
          <w:szCs w:val="28"/>
          <w:vertAlign w:val="baseline"/>
        </w:rPr>
      </w:pPr>
    </w:p>
    <w:p w14:paraId="080818BF"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4"/>
          <w:szCs w:val="24"/>
          <w:vertAlign w:val="baseline"/>
        </w:rPr>
      </w:pPr>
    </w:p>
    <w:p w14:paraId="39AA18BA"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4"/>
          <w:szCs w:val="24"/>
          <w:vertAlign w:val="baseline"/>
        </w:rPr>
      </w:pPr>
      <w:r w:rsidRPr="004F0DEE">
        <w:rPr>
          <w:rFonts w:ascii="Times New Roman" w:hAnsi="Times New Roman" w:cs="Times New Roman"/>
          <w:sz w:val="24"/>
          <w:szCs w:val="24"/>
          <w:vertAlign w:val="baseline"/>
        </w:rPr>
        <w:t>Министерство науки и высшего образования</w:t>
      </w:r>
    </w:p>
    <w:p w14:paraId="4D835A08"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4"/>
          <w:szCs w:val="24"/>
          <w:vertAlign w:val="baseline"/>
        </w:rPr>
      </w:pPr>
      <w:r w:rsidRPr="004F0DEE">
        <w:rPr>
          <w:rFonts w:ascii="Times New Roman" w:hAnsi="Times New Roman" w:cs="Times New Roman"/>
          <w:sz w:val="24"/>
          <w:szCs w:val="24"/>
          <w:vertAlign w:val="baseline"/>
        </w:rPr>
        <w:t>Южно-Уральский государственный университет</w:t>
      </w:r>
    </w:p>
    <w:p w14:paraId="4321C32B" w14:textId="77777777" w:rsidR="00C074DF" w:rsidRPr="004F0DEE" w:rsidRDefault="00C074DF"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4"/>
          <w:szCs w:val="24"/>
          <w:vertAlign w:val="baseline"/>
        </w:rPr>
      </w:pPr>
      <w:r w:rsidRPr="004F0DEE">
        <w:rPr>
          <w:rFonts w:ascii="Times New Roman" w:hAnsi="Times New Roman" w:cs="Times New Roman"/>
          <w:sz w:val="24"/>
          <w:szCs w:val="24"/>
          <w:vertAlign w:val="baseline"/>
        </w:rPr>
        <w:t>(национальный исследовательский университет)</w:t>
      </w:r>
    </w:p>
    <w:p w14:paraId="4EACC19A" w14:textId="77777777" w:rsidR="00093587" w:rsidRDefault="00093587"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8"/>
          <w:szCs w:val="28"/>
          <w:vertAlign w:val="baseline"/>
        </w:rPr>
      </w:pPr>
    </w:p>
    <w:p w14:paraId="01490F6F" w14:textId="4079CD87" w:rsidR="00C074DF" w:rsidRPr="004F0DEE" w:rsidRDefault="00093587" w:rsidP="00C074DF">
      <w:pPr>
        <w:tabs>
          <w:tab w:val="left" w:pos="680"/>
          <w:tab w:val="left" w:pos="2495"/>
          <w:tab w:val="left" w:pos="3742"/>
          <w:tab w:val="left" w:pos="4990"/>
          <w:tab w:val="left" w:pos="6237"/>
          <w:tab w:val="left" w:pos="7484"/>
          <w:tab w:val="left" w:pos="8732"/>
          <w:tab w:val="left" w:pos="9979"/>
        </w:tabs>
        <w:rPr>
          <w:rFonts w:ascii="Times New Roman" w:hAnsi="Times New Roman" w:cs="Times New Roman"/>
          <w:sz w:val="28"/>
          <w:szCs w:val="28"/>
          <w:vertAlign w:val="baseline"/>
        </w:rPr>
      </w:pPr>
      <w:r>
        <w:rPr>
          <w:rFonts w:ascii="Verdana" w:eastAsiaTheme="minorHAnsi" w:hAnsi="Verdana" w:cs="Verdana"/>
          <w:noProof/>
          <w:color w:val="FB0007"/>
          <w:sz w:val="26"/>
          <w:szCs w:val="26"/>
          <w:vertAlign w:val="baseline"/>
          <w:lang w:val="en-US"/>
        </w:rPr>
        <w:drawing>
          <wp:inline distT="0" distB="0" distL="0" distR="0" wp14:anchorId="4043623D" wp14:editId="25BC363F">
            <wp:extent cx="4445000" cy="647700"/>
            <wp:effectExtent l="0" t="0" r="0" b="12700"/>
            <wp:docPr id="2"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0" cy="647700"/>
                    </a:xfrm>
                    <a:prstGeom prst="rect">
                      <a:avLst/>
                    </a:prstGeom>
                    <a:noFill/>
                    <a:ln>
                      <a:noFill/>
                    </a:ln>
                  </pic:spPr>
                </pic:pic>
              </a:graphicData>
            </a:graphic>
          </wp:inline>
        </w:drawing>
      </w:r>
    </w:p>
    <w:p w14:paraId="6AE1BB63" w14:textId="77777777" w:rsidR="00C074DF" w:rsidRPr="004F0DEE" w:rsidRDefault="00C074DF">
      <w:pPr>
        <w:rPr>
          <w:rFonts w:ascii="Times New Roman" w:hAnsi="Times New Roman" w:cs="Times New Roman"/>
          <w:sz w:val="28"/>
          <w:szCs w:val="28"/>
          <w:vertAlign w:val="baseline"/>
        </w:rPr>
      </w:pPr>
    </w:p>
    <w:p w14:paraId="70DEA94B" w14:textId="6DF5A834" w:rsidR="00C074DF" w:rsidRPr="003C7208" w:rsidRDefault="00422FBF" w:rsidP="003C7208">
      <w:pPr>
        <w:ind w:firstLine="709"/>
        <w:jc w:val="both"/>
        <w:rPr>
          <w:rFonts w:ascii="Times New Roman" w:hAnsi="Times New Roman"/>
          <w:sz w:val="28"/>
          <w:szCs w:val="28"/>
          <w:vertAlign w:val="baseline"/>
        </w:rPr>
      </w:pPr>
      <w:r w:rsidRPr="003C7208">
        <w:rPr>
          <w:rFonts w:ascii="Times New Roman" w:hAnsi="Times New Roman" w:cs="Times New Roman"/>
          <w:sz w:val="28"/>
          <w:szCs w:val="28"/>
          <w:vertAlign w:val="baseline"/>
        </w:rPr>
        <w:t xml:space="preserve">Оргкомитет приглашает студентов Вашего вуза </w:t>
      </w:r>
      <w:r w:rsidR="004F0DEE" w:rsidRPr="003C7208">
        <w:rPr>
          <w:rFonts w:ascii="Times New Roman" w:hAnsi="Times New Roman" w:cs="Times New Roman"/>
          <w:sz w:val="28"/>
          <w:szCs w:val="28"/>
          <w:vertAlign w:val="baseline"/>
        </w:rPr>
        <w:t xml:space="preserve">принять участие в </w:t>
      </w:r>
      <w:r w:rsidR="00901091" w:rsidRPr="00E15135">
        <w:rPr>
          <w:rFonts w:ascii="Times New Roman" w:hAnsi="Times New Roman" w:cs="Times New Roman"/>
          <w:sz w:val="28"/>
          <w:szCs w:val="28"/>
          <w:vertAlign w:val="baseline"/>
        </w:rPr>
        <w:t>Международном</w:t>
      </w:r>
      <w:r w:rsidR="004F0DEE" w:rsidRPr="003C7208">
        <w:rPr>
          <w:rFonts w:ascii="Times New Roman" w:hAnsi="Times New Roman" w:cs="Times New Roman"/>
          <w:sz w:val="28"/>
          <w:szCs w:val="28"/>
          <w:vertAlign w:val="baseline"/>
        </w:rPr>
        <w:t xml:space="preserve"> Конкурсе перевода, посвященном Дню Победы в Великой Отечественной войне</w:t>
      </w:r>
      <w:r w:rsidRPr="003C7208">
        <w:rPr>
          <w:rFonts w:ascii="Times New Roman" w:hAnsi="Times New Roman" w:cs="Times New Roman"/>
          <w:sz w:val="28"/>
          <w:szCs w:val="28"/>
          <w:vertAlign w:val="baseline"/>
        </w:rPr>
        <w:t>.</w:t>
      </w:r>
      <w:r w:rsidR="003C7208" w:rsidRPr="003C7208">
        <w:rPr>
          <w:rFonts w:ascii="Times New Roman" w:hAnsi="Times New Roman" w:cs="Times New Roman"/>
          <w:sz w:val="28"/>
          <w:szCs w:val="28"/>
          <w:vertAlign w:val="baseline"/>
        </w:rPr>
        <w:t xml:space="preserve"> </w:t>
      </w:r>
      <w:r w:rsidR="003C7208" w:rsidRPr="003C7208">
        <w:rPr>
          <w:rFonts w:ascii="Times New Roman" w:hAnsi="Times New Roman"/>
          <w:sz w:val="28"/>
          <w:szCs w:val="28"/>
          <w:vertAlign w:val="baseline"/>
        </w:rPr>
        <w:t>Организатором Конкурса является Южно-Уральский Государственный Университет (национальный исследовательский университет)</w:t>
      </w:r>
      <w:r w:rsidR="00901091">
        <w:rPr>
          <w:rFonts w:ascii="Times New Roman" w:hAnsi="Times New Roman"/>
          <w:sz w:val="28"/>
          <w:szCs w:val="28"/>
          <w:vertAlign w:val="baseline"/>
        </w:rPr>
        <w:t>, г. Челябинск, Российская Федерация</w:t>
      </w:r>
      <w:r w:rsidR="003C7208" w:rsidRPr="003C7208">
        <w:rPr>
          <w:rFonts w:ascii="Times New Roman" w:hAnsi="Times New Roman"/>
          <w:sz w:val="28"/>
          <w:szCs w:val="28"/>
          <w:vertAlign w:val="baseline"/>
        </w:rPr>
        <w:t xml:space="preserve">. Конкурс проводится  совместно с Государственным историческим музеем Южного Урала </w:t>
      </w:r>
      <w:r w:rsidR="003C7208" w:rsidRPr="008E7A64">
        <w:rPr>
          <w:rFonts w:ascii="Times New Roman" w:hAnsi="Times New Roman"/>
          <w:sz w:val="28"/>
          <w:szCs w:val="28"/>
          <w:vertAlign w:val="baseline"/>
        </w:rPr>
        <w:t>при поддержке РФФИ в рамках научного проекта № 19-012-00192</w:t>
      </w:r>
      <w:r w:rsidR="003C7208" w:rsidRPr="008E7A64">
        <w:rPr>
          <w:rFonts w:ascii="Times New Roman" w:hAnsi="Times New Roman"/>
          <w:bCs/>
          <w:sz w:val="28"/>
          <w:szCs w:val="28"/>
          <w:vertAlign w:val="baseline"/>
        </w:rPr>
        <w:t xml:space="preserve"> «Уральский регион в военно-публицистическом дискурсе периода Великой Отечественной войны</w:t>
      </w:r>
      <w:r w:rsidR="003C7208" w:rsidRPr="003C7208">
        <w:rPr>
          <w:rFonts w:ascii="Times New Roman" w:hAnsi="Times New Roman"/>
          <w:bCs/>
          <w:sz w:val="28"/>
          <w:szCs w:val="28"/>
          <w:vertAlign w:val="baseline"/>
        </w:rPr>
        <w:t>»</w:t>
      </w:r>
      <w:r w:rsidR="003C7208" w:rsidRPr="003C7208">
        <w:rPr>
          <w:rFonts w:ascii="Times New Roman" w:hAnsi="Times New Roman"/>
          <w:sz w:val="28"/>
          <w:szCs w:val="28"/>
          <w:vertAlign w:val="baseline"/>
        </w:rPr>
        <w:t>.</w:t>
      </w:r>
      <w:r w:rsidR="00901091">
        <w:rPr>
          <w:rFonts w:ascii="Times New Roman" w:hAnsi="Times New Roman"/>
          <w:sz w:val="28"/>
          <w:szCs w:val="28"/>
          <w:vertAlign w:val="baseline"/>
        </w:rPr>
        <w:t xml:space="preserve"> </w:t>
      </w:r>
      <w:bookmarkStart w:id="0" w:name="_GoBack"/>
      <w:bookmarkEnd w:id="0"/>
    </w:p>
    <w:p w14:paraId="29119005" w14:textId="1C222971" w:rsidR="00422FBF" w:rsidRPr="003C7208" w:rsidRDefault="00422FBF" w:rsidP="003C7208">
      <w:pPr>
        <w:ind w:firstLine="709"/>
        <w:jc w:val="both"/>
        <w:rPr>
          <w:rFonts w:ascii="Times New Roman" w:hAnsi="Times New Roman" w:cs="Times New Roman"/>
          <w:sz w:val="28"/>
          <w:szCs w:val="28"/>
          <w:vertAlign w:val="baseline"/>
        </w:rPr>
      </w:pPr>
      <w:r w:rsidRPr="003C7208">
        <w:rPr>
          <w:rFonts w:ascii="Times New Roman" w:hAnsi="Times New Roman" w:cs="Times New Roman"/>
          <w:sz w:val="28"/>
          <w:szCs w:val="28"/>
          <w:vertAlign w:val="baseline"/>
        </w:rPr>
        <w:t xml:space="preserve">В </w:t>
      </w:r>
      <w:r w:rsidR="004F0DEE" w:rsidRPr="003C7208">
        <w:rPr>
          <w:rFonts w:ascii="Times New Roman" w:hAnsi="Times New Roman" w:cs="Times New Roman"/>
          <w:sz w:val="28"/>
          <w:szCs w:val="28"/>
          <w:vertAlign w:val="baseline"/>
        </w:rPr>
        <w:t>Конкурсе</w:t>
      </w:r>
      <w:r w:rsidRPr="003C7208">
        <w:rPr>
          <w:rFonts w:ascii="Times New Roman" w:hAnsi="Times New Roman" w:cs="Times New Roman"/>
          <w:sz w:val="28"/>
          <w:szCs w:val="28"/>
          <w:vertAlign w:val="baseline"/>
        </w:rPr>
        <w:t xml:space="preserve"> имеют право принимать участие </w:t>
      </w:r>
      <w:r w:rsidR="00E755E2">
        <w:rPr>
          <w:rFonts w:ascii="Times New Roman" w:hAnsi="Times New Roman" w:cs="Times New Roman"/>
          <w:sz w:val="28"/>
          <w:szCs w:val="28"/>
          <w:vertAlign w:val="baseline"/>
        </w:rPr>
        <w:t xml:space="preserve">школьники 10-11 классов, </w:t>
      </w:r>
      <w:r w:rsidRPr="003C7208">
        <w:rPr>
          <w:rFonts w:ascii="Times New Roman" w:hAnsi="Times New Roman" w:cs="Times New Roman"/>
          <w:sz w:val="28"/>
          <w:szCs w:val="28"/>
          <w:vertAlign w:val="baseline"/>
        </w:rPr>
        <w:t xml:space="preserve">студенты неязыковых </w:t>
      </w:r>
      <w:r w:rsidR="004F0DEE" w:rsidRPr="003C7208">
        <w:rPr>
          <w:rFonts w:ascii="Times New Roman" w:hAnsi="Times New Roman" w:cs="Times New Roman"/>
          <w:sz w:val="28"/>
          <w:szCs w:val="28"/>
          <w:vertAlign w:val="baseline"/>
        </w:rPr>
        <w:t xml:space="preserve">и языковых </w:t>
      </w:r>
      <w:r w:rsidRPr="003C7208">
        <w:rPr>
          <w:rFonts w:ascii="Times New Roman" w:hAnsi="Times New Roman" w:cs="Times New Roman"/>
          <w:sz w:val="28"/>
          <w:szCs w:val="28"/>
          <w:vertAlign w:val="baseline"/>
        </w:rPr>
        <w:t xml:space="preserve">направлений, владеющие иностранным языком (английским, </w:t>
      </w:r>
      <w:r w:rsidR="004F0DEE" w:rsidRPr="003C7208">
        <w:rPr>
          <w:rFonts w:ascii="Times New Roman" w:hAnsi="Times New Roman" w:cs="Times New Roman"/>
          <w:sz w:val="28"/>
          <w:szCs w:val="28"/>
          <w:vertAlign w:val="baseline"/>
        </w:rPr>
        <w:t>французским, итальянским</w:t>
      </w:r>
      <w:r w:rsidRPr="003C7208">
        <w:rPr>
          <w:rFonts w:ascii="Times New Roman" w:hAnsi="Times New Roman" w:cs="Times New Roman"/>
          <w:sz w:val="28"/>
          <w:szCs w:val="28"/>
          <w:vertAlign w:val="baseline"/>
        </w:rPr>
        <w:t>)</w:t>
      </w:r>
      <w:r w:rsidR="004F0DEE" w:rsidRPr="003C7208">
        <w:rPr>
          <w:rFonts w:ascii="Times New Roman" w:hAnsi="Times New Roman" w:cs="Times New Roman"/>
          <w:sz w:val="28"/>
          <w:szCs w:val="28"/>
          <w:vertAlign w:val="baseline"/>
        </w:rPr>
        <w:t>,</w:t>
      </w:r>
      <w:r w:rsidRPr="003C7208">
        <w:rPr>
          <w:rFonts w:ascii="Times New Roman" w:hAnsi="Times New Roman" w:cs="Times New Roman"/>
          <w:sz w:val="28"/>
          <w:szCs w:val="28"/>
          <w:vertAlign w:val="baseline"/>
        </w:rPr>
        <w:t xml:space="preserve"> для которых иностранный язык из предложенных языковых направлений не является родным языком.</w:t>
      </w:r>
    </w:p>
    <w:p w14:paraId="21CEC757" w14:textId="77777777" w:rsidR="004F0DEE" w:rsidRPr="003C7208" w:rsidRDefault="004F0DEE" w:rsidP="003C7208">
      <w:pPr>
        <w:ind w:firstLine="709"/>
        <w:jc w:val="both"/>
        <w:rPr>
          <w:rFonts w:ascii="Times New Roman" w:hAnsi="Times New Roman" w:cs="Times New Roman"/>
          <w:sz w:val="28"/>
          <w:szCs w:val="28"/>
          <w:vertAlign w:val="baseline"/>
        </w:rPr>
      </w:pPr>
    </w:p>
    <w:p w14:paraId="14C21EF0" w14:textId="69DBA2D0" w:rsidR="004F0DEE" w:rsidRPr="004F0DEE" w:rsidRDefault="00562A63" w:rsidP="004F0DEE">
      <w:pPr>
        <w:ind w:firstLine="709"/>
        <w:jc w:val="both"/>
        <w:rPr>
          <w:rFonts w:ascii="Times New Roman" w:hAnsi="Times New Roman"/>
          <w:sz w:val="28"/>
          <w:szCs w:val="28"/>
          <w:vertAlign w:val="baseline"/>
        </w:rPr>
      </w:pPr>
      <w:r>
        <w:rPr>
          <w:rFonts w:ascii="Times New Roman" w:hAnsi="Times New Roman"/>
          <w:sz w:val="28"/>
          <w:szCs w:val="28"/>
          <w:vertAlign w:val="baseline"/>
        </w:rPr>
        <w:t>Конкурс проводится</w:t>
      </w:r>
      <w:r w:rsidR="004F0DEE" w:rsidRPr="004F0DEE">
        <w:rPr>
          <w:rFonts w:ascii="Times New Roman" w:hAnsi="Times New Roman"/>
          <w:sz w:val="28"/>
          <w:szCs w:val="28"/>
          <w:vertAlign w:val="baseline"/>
        </w:rPr>
        <w:t xml:space="preserve"> </w:t>
      </w:r>
      <w:r w:rsidR="004F0DEE" w:rsidRPr="00766843">
        <w:rPr>
          <w:rFonts w:ascii="Times New Roman" w:hAnsi="Times New Roman"/>
          <w:sz w:val="28"/>
          <w:szCs w:val="28"/>
          <w:vertAlign w:val="baseline"/>
        </w:rPr>
        <w:t xml:space="preserve">с </w:t>
      </w:r>
      <w:r w:rsidR="00BA0C29" w:rsidRPr="00766843">
        <w:rPr>
          <w:rFonts w:ascii="Times New Roman" w:hAnsi="Times New Roman"/>
          <w:sz w:val="28"/>
          <w:szCs w:val="28"/>
          <w:vertAlign w:val="baseline"/>
        </w:rPr>
        <w:t>01</w:t>
      </w:r>
      <w:r w:rsidR="004F0DEE" w:rsidRPr="00766843">
        <w:rPr>
          <w:rFonts w:ascii="Times New Roman" w:hAnsi="Times New Roman"/>
          <w:sz w:val="28"/>
          <w:szCs w:val="28"/>
          <w:vertAlign w:val="baseline"/>
        </w:rPr>
        <w:t xml:space="preserve"> </w:t>
      </w:r>
      <w:r w:rsidR="00DD0BE8" w:rsidRPr="00766843">
        <w:rPr>
          <w:rFonts w:ascii="Times New Roman" w:hAnsi="Times New Roman"/>
          <w:sz w:val="28"/>
          <w:szCs w:val="28"/>
          <w:vertAlign w:val="baseline"/>
        </w:rPr>
        <w:t>марта</w:t>
      </w:r>
      <w:r w:rsidR="004F0DEE" w:rsidRPr="00766843">
        <w:rPr>
          <w:rFonts w:ascii="Times New Roman" w:hAnsi="Times New Roman"/>
          <w:sz w:val="28"/>
          <w:szCs w:val="28"/>
          <w:vertAlign w:val="baseline"/>
        </w:rPr>
        <w:t xml:space="preserve"> 20</w:t>
      </w:r>
      <w:r w:rsidR="00E755E2" w:rsidRPr="00766843">
        <w:rPr>
          <w:rFonts w:ascii="Times New Roman" w:hAnsi="Times New Roman"/>
          <w:sz w:val="28"/>
          <w:szCs w:val="28"/>
          <w:vertAlign w:val="baseline"/>
        </w:rPr>
        <w:t>20</w:t>
      </w:r>
      <w:r w:rsidR="004F0DEE" w:rsidRPr="00766843">
        <w:rPr>
          <w:rFonts w:ascii="Times New Roman" w:hAnsi="Times New Roman"/>
          <w:sz w:val="28"/>
          <w:szCs w:val="28"/>
          <w:vertAlign w:val="baseline"/>
        </w:rPr>
        <w:t xml:space="preserve"> г. по 15 апреля 20</w:t>
      </w:r>
      <w:r w:rsidR="00E755E2" w:rsidRPr="00766843">
        <w:rPr>
          <w:rFonts w:ascii="Times New Roman" w:hAnsi="Times New Roman"/>
          <w:sz w:val="28"/>
          <w:szCs w:val="28"/>
          <w:vertAlign w:val="baseline"/>
        </w:rPr>
        <w:t>20</w:t>
      </w:r>
      <w:r w:rsidR="004F0DEE" w:rsidRPr="00766843">
        <w:rPr>
          <w:rFonts w:ascii="Times New Roman" w:hAnsi="Times New Roman"/>
          <w:sz w:val="28"/>
          <w:szCs w:val="28"/>
          <w:vertAlign w:val="baseline"/>
        </w:rPr>
        <w:t xml:space="preserve"> г.</w:t>
      </w:r>
    </w:p>
    <w:p w14:paraId="762997DA" w14:textId="3039B26D" w:rsidR="004F0DEE" w:rsidRPr="004F0DEE" w:rsidRDefault="004F0DEE" w:rsidP="004F0DEE">
      <w:pPr>
        <w:jc w:val="both"/>
        <w:rPr>
          <w:rFonts w:ascii="Times New Roman" w:hAnsi="Times New Roman"/>
          <w:sz w:val="28"/>
          <w:szCs w:val="28"/>
          <w:vertAlign w:val="baseline"/>
        </w:rPr>
      </w:pPr>
      <w:r>
        <w:rPr>
          <w:rFonts w:ascii="Times New Roman" w:hAnsi="Times New Roman"/>
          <w:sz w:val="28"/>
          <w:szCs w:val="28"/>
          <w:vertAlign w:val="baseline"/>
        </w:rPr>
        <w:t xml:space="preserve">          </w:t>
      </w:r>
      <w:r w:rsidRPr="004F0DEE">
        <w:rPr>
          <w:rFonts w:ascii="Times New Roman" w:hAnsi="Times New Roman"/>
          <w:sz w:val="28"/>
          <w:szCs w:val="28"/>
          <w:vertAlign w:val="baseline"/>
        </w:rPr>
        <w:t>Материалы для участия в Конкурсе включают в себя</w:t>
      </w:r>
      <w:r w:rsidR="00E755E2">
        <w:rPr>
          <w:rFonts w:ascii="Times New Roman" w:hAnsi="Times New Roman"/>
          <w:sz w:val="28"/>
          <w:szCs w:val="28"/>
          <w:vertAlign w:val="baseline"/>
        </w:rPr>
        <w:t xml:space="preserve"> </w:t>
      </w:r>
    </w:p>
    <w:p w14:paraId="67825A00" w14:textId="442CCB0D" w:rsidR="004F0DEE" w:rsidRPr="00E15135" w:rsidRDefault="00901091" w:rsidP="00901091">
      <w:pPr>
        <w:pStyle w:val="11"/>
        <w:numPr>
          <w:ilvl w:val="0"/>
          <w:numId w:val="1"/>
        </w:numPr>
        <w:spacing w:after="0" w:line="240" w:lineRule="auto"/>
        <w:ind w:left="0" w:firstLine="709"/>
        <w:jc w:val="both"/>
        <w:rPr>
          <w:rFonts w:ascii="Times New Roman" w:hAnsi="Times New Roman"/>
          <w:sz w:val="28"/>
          <w:szCs w:val="28"/>
        </w:rPr>
      </w:pPr>
      <w:r w:rsidRPr="004F0DEE">
        <w:rPr>
          <w:rFonts w:ascii="Times New Roman" w:hAnsi="Times New Roman"/>
          <w:sz w:val="28"/>
          <w:szCs w:val="28"/>
        </w:rPr>
        <w:t>перевод от</w:t>
      </w:r>
      <w:r w:rsidR="0084390B">
        <w:rPr>
          <w:rFonts w:ascii="Times New Roman" w:hAnsi="Times New Roman"/>
          <w:sz w:val="28"/>
          <w:szCs w:val="28"/>
        </w:rPr>
        <w:t>рывка (см. Приложения № 1, 2, 3)</w:t>
      </w:r>
      <w:r>
        <w:rPr>
          <w:rFonts w:ascii="Times New Roman" w:hAnsi="Times New Roman"/>
          <w:sz w:val="28"/>
          <w:szCs w:val="28"/>
        </w:rPr>
        <w:t xml:space="preserve">, выполненный конкурсантом. </w:t>
      </w:r>
      <w:r w:rsidRPr="00E15135">
        <w:rPr>
          <w:rFonts w:ascii="Times New Roman" w:hAnsi="Times New Roman"/>
          <w:sz w:val="28"/>
          <w:szCs w:val="28"/>
        </w:rPr>
        <w:t xml:space="preserve">Предварять перевод конкурсного отрывка должно </w:t>
      </w:r>
      <w:r w:rsidR="004F0DEE" w:rsidRPr="00E15135">
        <w:rPr>
          <w:rFonts w:ascii="Times New Roman" w:hAnsi="Times New Roman"/>
          <w:sz w:val="28"/>
          <w:szCs w:val="28"/>
        </w:rPr>
        <w:t>сопроводительное письмо, в котором должны быть указаны ФИО участник</w:t>
      </w:r>
      <w:r w:rsidR="00E755E2" w:rsidRPr="00E15135">
        <w:rPr>
          <w:rFonts w:ascii="Times New Roman" w:hAnsi="Times New Roman"/>
          <w:sz w:val="28"/>
          <w:szCs w:val="28"/>
        </w:rPr>
        <w:t>а</w:t>
      </w:r>
      <w:r w:rsidRPr="00E15135">
        <w:rPr>
          <w:rFonts w:ascii="Times New Roman" w:hAnsi="Times New Roman"/>
          <w:sz w:val="28"/>
          <w:szCs w:val="28"/>
        </w:rPr>
        <w:t xml:space="preserve"> (полностью)</w:t>
      </w:r>
      <w:r w:rsidR="00E755E2" w:rsidRPr="00E15135">
        <w:rPr>
          <w:rFonts w:ascii="Times New Roman" w:hAnsi="Times New Roman"/>
          <w:sz w:val="28"/>
          <w:szCs w:val="28"/>
        </w:rPr>
        <w:t xml:space="preserve">, </w:t>
      </w:r>
      <w:r w:rsidRPr="00E15135">
        <w:rPr>
          <w:rFonts w:ascii="Times New Roman" w:hAnsi="Times New Roman"/>
          <w:sz w:val="28"/>
          <w:szCs w:val="28"/>
        </w:rPr>
        <w:t xml:space="preserve">страна, </w:t>
      </w:r>
      <w:r w:rsidR="00E755E2" w:rsidRPr="00E15135">
        <w:rPr>
          <w:rFonts w:ascii="Times New Roman" w:hAnsi="Times New Roman"/>
          <w:sz w:val="28"/>
          <w:szCs w:val="28"/>
        </w:rPr>
        <w:t>город, ВУЗ</w:t>
      </w:r>
      <w:r w:rsidRPr="00E15135">
        <w:rPr>
          <w:rFonts w:ascii="Times New Roman" w:hAnsi="Times New Roman"/>
          <w:sz w:val="28"/>
          <w:szCs w:val="28"/>
        </w:rPr>
        <w:t xml:space="preserve"> / школа (название полностью)</w:t>
      </w:r>
      <w:r w:rsidR="00E755E2" w:rsidRPr="00E15135">
        <w:rPr>
          <w:rFonts w:ascii="Times New Roman" w:hAnsi="Times New Roman"/>
          <w:sz w:val="28"/>
          <w:szCs w:val="28"/>
        </w:rPr>
        <w:t>, факультет, курс</w:t>
      </w:r>
      <w:r w:rsidRPr="00E15135">
        <w:rPr>
          <w:rFonts w:ascii="Times New Roman" w:hAnsi="Times New Roman"/>
          <w:sz w:val="28"/>
          <w:szCs w:val="28"/>
        </w:rPr>
        <w:t xml:space="preserve"> /</w:t>
      </w:r>
      <w:r w:rsidR="00E755E2" w:rsidRPr="00E15135">
        <w:rPr>
          <w:rFonts w:ascii="Times New Roman" w:hAnsi="Times New Roman"/>
          <w:sz w:val="28"/>
          <w:szCs w:val="28"/>
        </w:rPr>
        <w:t xml:space="preserve"> класс, </w:t>
      </w:r>
      <w:r w:rsidR="004F0DEE" w:rsidRPr="00E15135">
        <w:rPr>
          <w:rFonts w:ascii="Times New Roman" w:hAnsi="Times New Roman"/>
          <w:sz w:val="28"/>
          <w:szCs w:val="28"/>
        </w:rPr>
        <w:t>контактный e-mail</w:t>
      </w:r>
      <w:r w:rsidR="00E755E2" w:rsidRPr="00E15135">
        <w:rPr>
          <w:rFonts w:ascii="Times New Roman" w:hAnsi="Times New Roman"/>
          <w:sz w:val="28"/>
          <w:szCs w:val="28"/>
        </w:rPr>
        <w:t xml:space="preserve"> (сопроводительное письмо должно быть </w:t>
      </w:r>
      <w:r w:rsidRPr="00E15135">
        <w:rPr>
          <w:rFonts w:ascii="Times New Roman" w:hAnsi="Times New Roman"/>
          <w:sz w:val="28"/>
          <w:szCs w:val="28"/>
        </w:rPr>
        <w:t xml:space="preserve">включено </w:t>
      </w:r>
      <w:r w:rsidR="00E755E2" w:rsidRPr="00E15135">
        <w:rPr>
          <w:rFonts w:ascii="Times New Roman" w:hAnsi="Times New Roman"/>
          <w:sz w:val="28"/>
          <w:szCs w:val="28"/>
        </w:rPr>
        <w:t xml:space="preserve">в </w:t>
      </w:r>
      <w:r w:rsidRPr="00E15135">
        <w:rPr>
          <w:rFonts w:ascii="Times New Roman" w:hAnsi="Times New Roman"/>
          <w:sz w:val="28"/>
          <w:szCs w:val="28"/>
        </w:rPr>
        <w:t>один документ</w:t>
      </w:r>
      <w:r w:rsidR="00E755E2" w:rsidRPr="00E15135">
        <w:rPr>
          <w:rFonts w:ascii="Times New Roman" w:hAnsi="Times New Roman"/>
          <w:sz w:val="28"/>
          <w:szCs w:val="28"/>
        </w:rPr>
        <w:t xml:space="preserve"> </w:t>
      </w:r>
      <w:r w:rsidRPr="00E15135">
        <w:rPr>
          <w:rFonts w:ascii="Times New Roman" w:hAnsi="Times New Roman"/>
          <w:sz w:val="28"/>
          <w:szCs w:val="28"/>
        </w:rPr>
        <w:t>с переводом конкурсного отрывка</w:t>
      </w:r>
      <w:r w:rsidR="00E755E2" w:rsidRPr="00E15135">
        <w:rPr>
          <w:rFonts w:ascii="Times New Roman" w:hAnsi="Times New Roman"/>
          <w:sz w:val="28"/>
          <w:szCs w:val="28"/>
        </w:rPr>
        <w:t>)</w:t>
      </w:r>
      <w:r w:rsidR="004F0DEE" w:rsidRPr="00E15135">
        <w:rPr>
          <w:rFonts w:ascii="Times New Roman" w:hAnsi="Times New Roman"/>
          <w:sz w:val="28"/>
          <w:szCs w:val="28"/>
        </w:rPr>
        <w:t>;</w:t>
      </w:r>
    </w:p>
    <w:p w14:paraId="0EC3B221" w14:textId="77777777" w:rsidR="004F0DEE" w:rsidRPr="004F0DEE" w:rsidRDefault="004F0DEE" w:rsidP="004F0DEE">
      <w:pPr>
        <w:ind w:firstLine="709"/>
        <w:jc w:val="both"/>
        <w:rPr>
          <w:rFonts w:ascii="Times New Roman" w:hAnsi="Times New Roman"/>
          <w:sz w:val="28"/>
          <w:szCs w:val="28"/>
          <w:vertAlign w:val="baseline"/>
        </w:rPr>
      </w:pPr>
      <w:r w:rsidRPr="004F0DEE">
        <w:rPr>
          <w:rFonts w:ascii="Times New Roman" w:hAnsi="Times New Roman"/>
          <w:sz w:val="28"/>
          <w:szCs w:val="28"/>
          <w:vertAlign w:val="baseline"/>
        </w:rPr>
        <w:t>Требования к оформлению работ.</w:t>
      </w:r>
    </w:p>
    <w:p w14:paraId="049566B2" w14:textId="77777777" w:rsidR="004F0DEE" w:rsidRPr="004F0DEE" w:rsidRDefault="004F0DEE" w:rsidP="004F0DEE">
      <w:pPr>
        <w:ind w:firstLine="709"/>
        <w:jc w:val="both"/>
        <w:rPr>
          <w:rFonts w:ascii="Times New Roman" w:hAnsi="Times New Roman"/>
          <w:sz w:val="28"/>
          <w:szCs w:val="28"/>
          <w:vertAlign w:val="baseline"/>
        </w:rPr>
      </w:pPr>
      <w:r w:rsidRPr="004F0DEE">
        <w:rPr>
          <w:rFonts w:ascii="Times New Roman" w:hAnsi="Times New Roman"/>
          <w:sz w:val="28"/>
          <w:szCs w:val="28"/>
          <w:vertAlign w:val="baseline"/>
        </w:rPr>
        <w:t>Перевод принимается в печатной форме в электронном виде (MS Word 1997–2003); рекомендуется использовать шрифт Times New Roman 14 пт, межстрочный интервал 1,5.</w:t>
      </w:r>
    </w:p>
    <w:p w14:paraId="729171CF" w14:textId="02393672" w:rsidR="004F0DEE" w:rsidRPr="004F0DEE" w:rsidRDefault="004F0DEE" w:rsidP="004F0DEE">
      <w:pPr>
        <w:ind w:firstLine="709"/>
        <w:jc w:val="both"/>
        <w:rPr>
          <w:rFonts w:ascii="Times New Roman" w:hAnsi="Times New Roman"/>
          <w:sz w:val="28"/>
          <w:szCs w:val="28"/>
          <w:vertAlign w:val="baseline"/>
        </w:rPr>
      </w:pPr>
      <w:r w:rsidRPr="004F0DEE">
        <w:rPr>
          <w:rFonts w:ascii="Times New Roman" w:hAnsi="Times New Roman"/>
          <w:sz w:val="28"/>
          <w:szCs w:val="28"/>
          <w:vertAlign w:val="baseline"/>
        </w:rPr>
        <w:t xml:space="preserve">Переводы принимаются по электронной почте </w:t>
      </w:r>
      <w:hyperlink r:id="rId11" w:history="1">
        <w:r w:rsidRPr="004F0DEE">
          <w:rPr>
            <w:rStyle w:val="a6"/>
            <w:rFonts w:ascii="Times New Roman" w:hAnsi="Times New Roman"/>
            <w:sz w:val="28"/>
            <w:szCs w:val="28"/>
            <w:vertAlign w:val="baseline"/>
          </w:rPr>
          <w:t>solopovaoa@susu.ru</w:t>
        </w:r>
      </w:hyperlink>
      <w:r w:rsidRPr="004F0DEE">
        <w:rPr>
          <w:rFonts w:ascii="Times New Roman" w:hAnsi="Times New Roman"/>
          <w:sz w:val="28"/>
          <w:szCs w:val="28"/>
          <w:vertAlign w:val="baseline"/>
        </w:rPr>
        <w:t xml:space="preserve"> (английский язык</w:t>
      </w:r>
      <w:r w:rsidR="00E755E2">
        <w:rPr>
          <w:rFonts w:ascii="Times New Roman" w:hAnsi="Times New Roman"/>
          <w:sz w:val="28"/>
          <w:szCs w:val="28"/>
          <w:vertAlign w:val="baseline"/>
        </w:rPr>
        <w:t>, студенты профильных специальностей</w:t>
      </w:r>
      <w:r w:rsidRPr="004F0DEE">
        <w:rPr>
          <w:rFonts w:ascii="Times New Roman" w:hAnsi="Times New Roman"/>
          <w:sz w:val="28"/>
          <w:szCs w:val="28"/>
          <w:vertAlign w:val="baseline"/>
        </w:rPr>
        <w:t xml:space="preserve">), </w:t>
      </w:r>
      <w:r w:rsidR="00E755E2" w:rsidRPr="00E15135">
        <w:rPr>
          <w:rFonts w:ascii="Times New Roman" w:hAnsi="Times New Roman"/>
          <w:sz w:val="28"/>
          <w:szCs w:val="28"/>
          <w:vertAlign w:val="baseline"/>
          <w:lang w:val="en-US"/>
        </w:rPr>
        <w:t>koshkarovann@susu.ru (</w:t>
      </w:r>
      <w:r w:rsidR="00E755E2" w:rsidRPr="00E15135">
        <w:rPr>
          <w:rFonts w:ascii="Times New Roman" w:hAnsi="Times New Roman"/>
          <w:sz w:val="28"/>
          <w:szCs w:val="28"/>
          <w:vertAlign w:val="baseline"/>
        </w:rPr>
        <w:t>английский язык, студенты непрофильных специальностей</w:t>
      </w:r>
      <w:r w:rsidR="00E755E2" w:rsidRPr="00E15135">
        <w:rPr>
          <w:rFonts w:ascii="Times New Roman" w:hAnsi="Times New Roman"/>
          <w:sz w:val="28"/>
          <w:szCs w:val="28"/>
          <w:vertAlign w:val="baseline"/>
          <w:lang w:val="en-US"/>
        </w:rPr>
        <w:t xml:space="preserve">),  </w:t>
      </w:r>
      <w:hyperlink r:id="rId12" w:history="1">
        <w:r w:rsidR="00E755E2" w:rsidRPr="00E15135">
          <w:rPr>
            <w:rStyle w:val="a6"/>
            <w:rFonts w:ascii="Times New Roman" w:hAnsi="Times New Roman"/>
            <w:sz w:val="28"/>
            <w:szCs w:val="28"/>
            <w:vertAlign w:val="baseline"/>
            <w:lang w:val="en-US"/>
          </w:rPr>
          <w:t>naumovaka@susu.ru</w:t>
        </w:r>
      </w:hyperlink>
      <w:r w:rsidR="00E755E2" w:rsidRPr="00E15135">
        <w:rPr>
          <w:rFonts w:ascii="Times New Roman" w:hAnsi="Times New Roman"/>
          <w:sz w:val="28"/>
          <w:szCs w:val="28"/>
          <w:vertAlign w:val="baseline"/>
          <w:lang w:val="en-US"/>
        </w:rPr>
        <w:t xml:space="preserve"> (</w:t>
      </w:r>
      <w:r w:rsidR="00E755E2" w:rsidRPr="00E15135">
        <w:rPr>
          <w:rFonts w:ascii="Times New Roman" w:hAnsi="Times New Roman"/>
          <w:sz w:val="28"/>
          <w:szCs w:val="28"/>
          <w:vertAlign w:val="baseline"/>
        </w:rPr>
        <w:t>английский язык, школьники</w:t>
      </w:r>
      <w:r w:rsidR="00E755E2" w:rsidRPr="00E15135">
        <w:rPr>
          <w:rFonts w:ascii="Times New Roman" w:hAnsi="Times New Roman"/>
          <w:sz w:val="28"/>
          <w:szCs w:val="28"/>
          <w:vertAlign w:val="baseline"/>
          <w:lang w:val="en-US"/>
        </w:rPr>
        <w:t>),</w:t>
      </w:r>
      <w:r w:rsidR="00E755E2">
        <w:rPr>
          <w:rFonts w:ascii="Times New Roman" w:hAnsi="Times New Roman"/>
          <w:sz w:val="28"/>
          <w:szCs w:val="28"/>
          <w:vertAlign w:val="baseline"/>
          <w:lang w:val="en-US"/>
        </w:rPr>
        <w:t xml:space="preserve"> </w:t>
      </w:r>
      <w:hyperlink r:id="rId13" w:history="1">
        <w:r w:rsidRPr="004F0DEE">
          <w:rPr>
            <w:rStyle w:val="a6"/>
            <w:rFonts w:ascii="Times New Roman" w:hAnsi="Times New Roman"/>
            <w:sz w:val="28"/>
            <w:szCs w:val="28"/>
            <w:vertAlign w:val="baseline"/>
            <w:lang w:val="en-US"/>
          </w:rPr>
          <w:t>saltykovams</w:t>
        </w:r>
        <w:r w:rsidRPr="008E7A64">
          <w:rPr>
            <w:rStyle w:val="a6"/>
            <w:rFonts w:ascii="Times New Roman" w:hAnsi="Times New Roman"/>
            <w:sz w:val="28"/>
            <w:szCs w:val="28"/>
            <w:vertAlign w:val="baseline"/>
          </w:rPr>
          <w:t>@</w:t>
        </w:r>
        <w:r w:rsidRPr="004F0DEE">
          <w:rPr>
            <w:rStyle w:val="a6"/>
            <w:rFonts w:ascii="Times New Roman" w:hAnsi="Times New Roman"/>
            <w:sz w:val="28"/>
            <w:szCs w:val="28"/>
            <w:vertAlign w:val="baseline"/>
            <w:lang w:val="en-US"/>
          </w:rPr>
          <w:t>susu</w:t>
        </w:r>
        <w:r w:rsidRPr="008E7A64">
          <w:rPr>
            <w:rStyle w:val="a6"/>
            <w:rFonts w:ascii="Times New Roman" w:hAnsi="Times New Roman"/>
            <w:sz w:val="28"/>
            <w:szCs w:val="28"/>
            <w:vertAlign w:val="baseline"/>
          </w:rPr>
          <w:t>.</w:t>
        </w:r>
        <w:r w:rsidRPr="004F0DEE">
          <w:rPr>
            <w:rStyle w:val="a6"/>
            <w:rFonts w:ascii="Times New Roman" w:hAnsi="Times New Roman"/>
            <w:sz w:val="28"/>
            <w:szCs w:val="28"/>
            <w:vertAlign w:val="baseline"/>
            <w:lang w:val="en-US"/>
          </w:rPr>
          <w:t>ru</w:t>
        </w:r>
      </w:hyperlink>
      <w:r w:rsidRPr="008E7A64">
        <w:rPr>
          <w:rFonts w:ascii="Times New Roman" w:hAnsi="Times New Roman"/>
          <w:sz w:val="28"/>
          <w:szCs w:val="28"/>
          <w:vertAlign w:val="baseline"/>
        </w:rPr>
        <w:t xml:space="preserve"> (</w:t>
      </w:r>
      <w:r w:rsidRPr="004F0DEE">
        <w:rPr>
          <w:rFonts w:ascii="Times New Roman" w:hAnsi="Times New Roman"/>
          <w:sz w:val="28"/>
          <w:szCs w:val="28"/>
          <w:vertAlign w:val="baseline"/>
        </w:rPr>
        <w:t>французский язык</w:t>
      </w:r>
      <w:r w:rsidRPr="008E7A64">
        <w:rPr>
          <w:rFonts w:ascii="Times New Roman" w:hAnsi="Times New Roman"/>
          <w:sz w:val="28"/>
          <w:szCs w:val="28"/>
          <w:vertAlign w:val="baseline"/>
        </w:rPr>
        <w:t xml:space="preserve">), </w:t>
      </w:r>
      <w:hyperlink r:id="rId14" w:history="1">
        <w:r w:rsidRPr="004F0DEE">
          <w:rPr>
            <w:rStyle w:val="a6"/>
            <w:rFonts w:ascii="Times New Roman" w:hAnsi="Times New Roman"/>
            <w:sz w:val="28"/>
            <w:szCs w:val="28"/>
            <w:vertAlign w:val="baseline"/>
            <w:lang w:val="en-US"/>
          </w:rPr>
          <w:t>shatrovichnv</w:t>
        </w:r>
        <w:r w:rsidRPr="008E7A64">
          <w:rPr>
            <w:rStyle w:val="a6"/>
            <w:rFonts w:ascii="Times New Roman" w:hAnsi="Times New Roman"/>
            <w:sz w:val="28"/>
            <w:szCs w:val="28"/>
            <w:vertAlign w:val="baseline"/>
          </w:rPr>
          <w:t>@</w:t>
        </w:r>
        <w:r w:rsidRPr="004F0DEE">
          <w:rPr>
            <w:rStyle w:val="a6"/>
            <w:rFonts w:ascii="Times New Roman" w:hAnsi="Times New Roman"/>
            <w:sz w:val="28"/>
            <w:szCs w:val="28"/>
            <w:vertAlign w:val="baseline"/>
            <w:lang w:val="en-US"/>
          </w:rPr>
          <w:t>susu</w:t>
        </w:r>
        <w:r w:rsidRPr="008E7A64">
          <w:rPr>
            <w:rStyle w:val="a6"/>
            <w:rFonts w:ascii="Times New Roman" w:hAnsi="Times New Roman"/>
            <w:sz w:val="28"/>
            <w:szCs w:val="28"/>
            <w:vertAlign w:val="baseline"/>
          </w:rPr>
          <w:t>.</w:t>
        </w:r>
        <w:r w:rsidRPr="004F0DEE">
          <w:rPr>
            <w:rStyle w:val="a6"/>
            <w:rFonts w:ascii="Times New Roman" w:hAnsi="Times New Roman"/>
            <w:sz w:val="28"/>
            <w:szCs w:val="28"/>
            <w:vertAlign w:val="baseline"/>
            <w:lang w:val="en-US"/>
          </w:rPr>
          <w:t>ru</w:t>
        </w:r>
      </w:hyperlink>
      <w:r w:rsidRPr="008E7A64">
        <w:rPr>
          <w:rFonts w:ascii="Times New Roman" w:hAnsi="Times New Roman"/>
          <w:sz w:val="28"/>
          <w:szCs w:val="28"/>
          <w:vertAlign w:val="baseline"/>
        </w:rPr>
        <w:t xml:space="preserve"> </w:t>
      </w:r>
      <w:r w:rsidRPr="004F0DEE">
        <w:rPr>
          <w:rFonts w:ascii="Times New Roman" w:hAnsi="Times New Roman"/>
          <w:sz w:val="28"/>
          <w:szCs w:val="28"/>
          <w:vertAlign w:val="baseline"/>
        </w:rPr>
        <w:t>(итальянский язык), с указанием темы письма «конкурс перевода». К письму до</w:t>
      </w:r>
      <w:r w:rsidRPr="0024057F">
        <w:rPr>
          <w:rFonts w:ascii="Times New Roman" w:hAnsi="Times New Roman"/>
          <w:sz w:val="28"/>
          <w:szCs w:val="28"/>
          <w:vertAlign w:val="baseline"/>
        </w:rPr>
        <w:t>лж</w:t>
      </w:r>
      <w:r w:rsidR="00766843">
        <w:rPr>
          <w:rFonts w:ascii="Times New Roman" w:hAnsi="Times New Roman"/>
          <w:sz w:val="28"/>
          <w:szCs w:val="28"/>
          <w:vertAlign w:val="baseline"/>
        </w:rPr>
        <w:t>но</w:t>
      </w:r>
      <w:r w:rsidRPr="004F0DEE">
        <w:rPr>
          <w:rFonts w:ascii="Times New Roman" w:hAnsi="Times New Roman"/>
          <w:sz w:val="28"/>
          <w:szCs w:val="28"/>
          <w:vertAlign w:val="baseline"/>
        </w:rPr>
        <w:t xml:space="preserve"> быть прикреплен</w:t>
      </w:r>
      <w:r w:rsidR="00766843">
        <w:rPr>
          <w:rFonts w:ascii="Times New Roman" w:hAnsi="Times New Roman"/>
          <w:sz w:val="28"/>
          <w:szCs w:val="28"/>
          <w:vertAlign w:val="baseline"/>
        </w:rPr>
        <w:t>о приложение</w:t>
      </w:r>
      <w:r w:rsidR="007D7EC5">
        <w:rPr>
          <w:rFonts w:ascii="Times New Roman" w:hAnsi="Times New Roman"/>
          <w:sz w:val="28"/>
          <w:szCs w:val="28"/>
          <w:vertAlign w:val="baseline"/>
        </w:rPr>
        <w:t>, озаглавленн</w:t>
      </w:r>
      <w:r w:rsidR="00766843">
        <w:rPr>
          <w:rFonts w:ascii="Times New Roman" w:hAnsi="Times New Roman"/>
          <w:sz w:val="28"/>
          <w:szCs w:val="28"/>
          <w:vertAlign w:val="baseline"/>
        </w:rPr>
        <w:t>ое</w:t>
      </w:r>
      <w:r w:rsidRPr="004F0DEE">
        <w:rPr>
          <w:rFonts w:ascii="Times New Roman" w:hAnsi="Times New Roman"/>
          <w:sz w:val="28"/>
          <w:szCs w:val="28"/>
          <w:vertAlign w:val="baseline"/>
        </w:rPr>
        <w:t>: «Фамилия участника. Перевод»</w:t>
      </w:r>
      <w:r w:rsidR="00901091">
        <w:rPr>
          <w:rFonts w:ascii="Times New Roman" w:hAnsi="Times New Roman"/>
          <w:sz w:val="28"/>
          <w:szCs w:val="28"/>
          <w:vertAlign w:val="baseline"/>
        </w:rPr>
        <w:t>.</w:t>
      </w:r>
    </w:p>
    <w:p w14:paraId="50C8066A" w14:textId="45E79F96" w:rsidR="004F0DEE" w:rsidRPr="008E7A64" w:rsidRDefault="004F0DEE" w:rsidP="004F0DEE">
      <w:pPr>
        <w:ind w:firstLine="709"/>
        <w:jc w:val="both"/>
        <w:rPr>
          <w:rFonts w:ascii="Times New Roman" w:hAnsi="Times New Roman"/>
          <w:sz w:val="28"/>
          <w:szCs w:val="28"/>
          <w:vertAlign w:val="baseline"/>
        </w:rPr>
      </w:pPr>
      <w:r w:rsidRPr="004F0DEE">
        <w:rPr>
          <w:rFonts w:ascii="Times New Roman" w:hAnsi="Times New Roman"/>
          <w:sz w:val="28"/>
          <w:szCs w:val="28"/>
          <w:vertAlign w:val="baseline"/>
        </w:rPr>
        <w:lastRenderedPageBreak/>
        <w:t xml:space="preserve">Итоги конкурса будут объявлены </w:t>
      </w:r>
      <w:r w:rsidRPr="00E15135">
        <w:rPr>
          <w:rFonts w:ascii="Times New Roman" w:hAnsi="Times New Roman"/>
          <w:sz w:val="28"/>
          <w:szCs w:val="28"/>
          <w:vertAlign w:val="baseline"/>
        </w:rPr>
        <w:t>08 мая 20</w:t>
      </w:r>
      <w:r w:rsidR="00E755E2" w:rsidRPr="00E15135">
        <w:rPr>
          <w:rFonts w:ascii="Times New Roman" w:hAnsi="Times New Roman"/>
          <w:sz w:val="28"/>
          <w:szCs w:val="28"/>
          <w:vertAlign w:val="baseline"/>
        </w:rPr>
        <w:t>20</w:t>
      </w:r>
      <w:r w:rsidRPr="00E15135">
        <w:rPr>
          <w:rFonts w:ascii="Times New Roman" w:hAnsi="Times New Roman"/>
          <w:sz w:val="28"/>
          <w:szCs w:val="28"/>
          <w:vertAlign w:val="baseline"/>
        </w:rPr>
        <w:t xml:space="preserve"> года.</w:t>
      </w:r>
      <w:r w:rsidRPr="004F0DEE">
        <w:rPr>
          <w:rFonts w:ascii="Times New Roman" w:hAnsi="Times New Roman"/>
          <w:sz w:val="28"/>
          <w:szCs w:val="28"/>
          <w:vertAlign w:val="baseline"/>
        </w:rPr>
        <w:t xml:space="preserve"> </w:t>
      </w:r>
      <w:r w:rsidR="00901091">
        <w:rPr>
          <w:rFonts w:ascii="Times New Roman" w:hAnsi="Times New Roman"/>
          <w:sz w:val="28"/>
          <w:szCs w:val="28"/>
          <w:vertAlign w:val="baseline"/>
        </w:rPr>
        <w:t>Информация о</w:t>
      </w:r>
      <w:r w:rsidR="00E755E2">
        <w:rPr>
          <w:rFonts w:ascii="Times New Roman" w:hAnsi="Times New Roman"/>
          <w:sz w:val="28"/>
          <w:szCs w:val="28"/>
          <w:vertAlign w:val="baseline"/>
        </w:rPr>
        <w:t>б итогах конкурса будет размещена в новостной ленте Южно-Уральского государственного университета (https://www.susu.ru/), на сайте кафедры «Лингвистика и перевод» Института лингвистики и международных коммуникаций Южно-Уральского государственного университета (</w:t>
      </w:r>
      <w:r w:rsidR="00E755E2" w:rsidRPr="00E755E2">
        <w:rPr>
          <w:rFonts w:ascii="Times New Roman" w:hAnsi="Times New Roman"/>
          <w:sz w:val="28"/>
          <w:szCs w:val="28"/>
          <w:vertAlign w:val="baseline"/>
        </w:rPr>
        <w:t>https://ilic.susu.ru/linguistics-and-translation/</w:t>
      </w:r>
      <w:r w:rsidR="00E755E2">
        <w:rPr>
          <w:rFonts w:ascii="Times New Roman" w:hAnsi="Times New Roman"/>
          <w:sz w:val="28"/>
          <w:szCs w:val="28"/>
          <w:vertAlign w:val="baseline"/>
        </w:rPr>
        <w:t>).</w:t>
      </w:r>
    </w:p>
    <w:p w14:paraId="24AADFDC" w14:textId="120AB020" w:rsidR="001D5D04" w:rsidRPr="001F7FE9" w:rsidRDefault="004F0DEE" w:rsidP="001F7FE9">
      <w:pPr>
        <w:ind w:firstLine="709"/>
        <w:jc w:val="both"/>
        <w:rPr>
          <w:rFonts w:ascii="Times New Roman" w:hAnsi="Times New Roman"/>
          <w:sz w:val="28"/>
          <w:szCs w:val="28"/>
          <w:vertAlign w:val="baseline"/>
        </w:rPr>
      </w:pPr>
      <w:r w:rsidRPr="004F0DEE">
        <w:rPr>
          <w:rFonts w:ascii="Times New Roman" w:hAnsi="Times New Roman"/>
          <w:sz w:val="28"/>
          <w:szCs w:val="28"/>
          <w:vertAlign w:val="baseline"/>
        </w:rPr>
        <w:t xml:space="preserve">Внимание! Отправленная по электронной почте заявка считается принятой только после получения подтверждающего письма от </w:t>
      </w:r>
      <w:r w:rsidR="003C7208">
        <w:rPr>
          <w:rFonts w:ascii="Times New Roman" w:hAnsi="Times New Roman"/>
          <w:sz w:val="28"/>
          <w:szCs w:val="28"/>
          <w:vertAlign w:val="baseline"/>
        </w:rPr>
        <w:t>оргкомитета</w:t>
      </w:r>
      <w:r w:rsidRPr="004F0DEE">
        <w:rPr>
          <w:rFonts w:ascii="Times New Roman" w:hAnsi="Times New Roman"/>
          <w:sz w:val="28"/>
          <w:szCs w:val="28"/>
          <w:vertAlign w:val="baseline"/>
        </w:rPr>
        <w:t>.</w:t>
      </w:r>
    </w:p>
    <w:p w14:paraId="4A5ABC1C" w14:textId="77777777" w:rsidR="008E2ED8" w:rsidRPr="004F0DEE" w:rsidRDefault="008E2ED8" w:rsidP="00422FBF">
      <w:pPr>
        <w:ind w:firstLine="567"/>
        <w:jc w:val="both"/>
        <w:rPr>
          <w:rFonts w:ascii="Times New Roman" w:hAnsi="Times New Roman" w:cs="Times New Roman"/>
          <w:sz w:val="28"/>
          <w:szCs w:val="28"/>
          <w:vertAlign w:val="baseline"/>
        </w:rPr>
      </w:pPr>
      <w:r w:rsidRPr="004F0DEE">
        <w:rPr>
          <w:rFonts w:ascii="Times New Roman" w:hAnsi="Times New Roman" w:cs="Times New Roman"/>
          <w:sz w:val="28"/>
          <w:szCs w:val="28"/>
          <w:vertAlign w:val="baseline"/>
        </w:rPr>
        <w:t xml:space="preserve">Участие в </w:t>
      </w:r>
      <w:r w:rsidR="001F7FE9">
        <w:rPr>
          <w:rFonts w:ascii="Times New Roman" w:hAnsi="Times New Roman" w:cs="Times New Roman"/>
          <w:sz w:val="28"/>
          <w:szCs w:val="28"/>
          <w:vertAlign w:val="baseline"/>
        </w:rPr>
        <w:t>конкурсе</w:t>
      </w:r>
      <w:r w:rsidRPr="004F0DEE">
        <w:rPr>
          <w:rFonts w:ascii="Times New Roman" w:hAnsi="Times New Roman" w:cs="Times New Roman"/>
          <w:sz w:val="28"/>
          <w:szCs w:val="28"/>
          <w:vertAlign w:val="baseline"/>
        </w:rPr>
        <w:t xml:space="preserve"> бесплатное.</w:t>
      </w:r>
    </w:p>
    <w:p w14:paraId="1A387AF4" w14:textId="77777777" w:rsidR="00612C56" w:rsidRPr="004F0DEE" w:rsidRDefault="00612C56" w:rsidP="00612C56">
      <w:pPr>
        <w:ind w:firstLine="567"/>
        <w:jc w:val="both"/>
        <w:rPr>
          <w:rFonts w:ascii="Times New Roman" w:hAnsi="Times New Roman" w:cs="Times New Roman"/>
          <w:sz w:val="28"/>
          <w:szCs w:val="28"/>
          <w:vertAlign w:val="baseline"/>
        </w:rPr>
      </w:pPr>
    </w:p>
    <w:p w14:paraId="03D1A8B4" w14:textId="418C5F03" w:rsidR="00337919" w:rsidRPr="004F0DEE" w:rsidRDefault="00337919" w:rsidP="00337919">
      <w:pPr>
        <w:jc w:val="both"/>
        <w:rPr>
          <w:rFonts w:ascii="Times New Roman" w:hAnsi="Times New Roman" w:cs="Times New Roman"/>
          <w:b/>
          <w:i/>
          <w:sz w:val="28"/>
          <w:szCs w:val="28"/>
          <w:vertAlign w:val="baseline"/>
        </w:rPr>
      </w:pPr>
      <w:r w:rsidRPr="004F0DEE">
        <w:rPr>
          <w:rFonts w:ascii="Times New Roman" w:hAnsi="Times New Roman" w:cs="Times New Roman"/>
          <w:b/>
          <w:i/>
          <w:sz w:val="28"/>
          <w:szCs w:val="28"/>
          <w:vertAlign w:val="baseline"/>
        </w:rPr>
        <w:t>Адрес оргкомитета: 454080, г. Челябинск, пр. им. В.И. Ленина,</w:t>
      </w:r>
      <w:r w:rsidR="009B51EC" w:rsidRPr="004F0DEE">
        <w:rPr>
          <w:rFonts w:ascii="Times New Roman" w:hAnsi="Times New Roman" w:cs="Times New Roman"/>
          <w:b/>
          <w:i/>
          <w:sz w:val="28"/>
          <w:szCs w:val="28"/>
          <w:vertAlign w:val="baseline"/>
        </w:rPr>
        <w:t xml:space="preserve"> </w:t>
      </w:r>
      <w:r w:rsidRPr="004F0DEE">
        <w:rPr>
          <w:rFonts w:ascii="Times New Roman" w:hAnsi="Times New Roman" w:cs="Times New Roman"/>
          <w:b/>
          <w:i/>
          <w:sz w:val="28"/>
          <w:szCs w:val="28"/>
          <w:vertAlign w:val="baseline"/>
        </w:rPr>
        <w:t xml:space="preserve">76, ауд. </w:t>
      </w:r>
      <w:r w:rsidR="003C7208">
        <w:rPr>
          <w:rFonts w:ascii="Times New Roman" w:hAnsi="Times New Roman" w:cs="Times New Roman"/>
          <w:b/>
          <w:i/>
          <w:sz w:val="28"/>
          <w:szCs w:val="28"/>
          <w:vertAlign w:val="baseline"/>
        </w:rPr>
        <w:t>22</w:t>
      </w:r>
      <w:r w:rsidRPr="004F0DEE">
        <w:rPr>
          <w:rFonts w:ascii="Times New Roman" w:hAnsi="Times New Roman" w:cs="Times New Roman"/>
          <w:b/>
          <w:i/>
          <w:sz w:val="28"/>
          <w:szCs w:val="28"/>
          <w:vertAlign w:val="baseline"/>
        </w:rPr>
        <w:t>3.</w:t>
      </w:r>
    </w:p>
    <w:p w14:paraId="1D41AE80" w14:textId="77777777" w:rsidR="00337919" w:rsidRPr="004F0DEE" w:rsidRDefault="00337919" w:rsidP="00337919">
      <w:pPr>
        <w:jc w:val="both"/>
        <w:rPr>
          <w:rFonts w:ascii="Times New Roman" w:hAnsi="Times New Roman" w:cs="Times New Roman"/>
          <w:i/>
          <w:sz w:val="28"/>
          <w:szCs w:val="28"/>
          <w:vertAlign w:val="baseline"/>
        </w:rPr>
      </w:pPr>
      <w:r w:rsidRPr="004F0DEE">
        <w:rPr>
          <w:rFonts w:ascii="Times New Roman" w:hAnsi="Times New Roman" w:cs="Times New Roman"/>
          <w:b/>
          <w:i/>
          <w:sz w:val="28"/>
          <w:szCs w:val="28"/>
          <w:vertAlign w:val="baseline"/>
        </w:rPr>
        <w:t xml:space="preserve">Контактный телефон </w:t>
      </w:r>
      <w:r w:rsidRPr="004F0DEE">
        <w:rPr>
          <w:rFonts w:ascii="Times New Roman" w:hAnsi="Times New Roman" w:cs="Times New Roman"/>
          <w:i/>
          <w:sz w:val="28"/>
          <w:szCs w:val="28"/>
          <w:vertAlign w:val="baseline"/>
        </w:rPr>
        <w:t>оргкомитета:</w:t>
      </w:r>
    </w:p>
    <w:p w14:paraId="7BD0254F" w14:textId="063C2B8B" w:rsidR="00337919" w:rsidRPr="004F0DEE" w:rsidRDefault="003C7208" w:rsidP="00337919">
      <w:pPr>
        <w:jc w:val="both"/>
        <w:rPr>
          <w:rFonts w:ascii="Times New Roman" w:hAnsi="Times New Roman" w:cs="Times New Roman"/>
          <w:i/>
          <w:sz w:val="28"/>
          <w:szCs w:val="28"/>
          <w:vertAlign w:val="baseline"/>
        </w:rPr>
      </w:pPr>
      <w:r w:rsidRPr="008E7A64">
        <w:rPr>
          <w:rFonts w:ascii="Times" w:eastAsiaTheme="minorHAnsi" w:hAnsi="Times" w:cs="Times"/>
          <w:i/>
          <w:color w:val="1A1A1B"/>
          <w:sz w:val="28"/>
          <w:szCs w:val="28"/>
          <w:vertAlign w:val="baseline"/>
          <w:lang w:eastAsia="en-US"/>
        </w:rPr>
        <w:t>(351) 267-93-86, (351) 267-93-94</w:t>
      </w:r>
      <w:r w:rsidRPr="008E7A64">
        <w:rPr>
          <w:rFonts w:ascii="Times" w:eastAsiaTheme="minorHAnsi" w:hAnsi="Times" w:cs="Times"/>
          <w:color w:val="1A1A1B"/>
          <w:sz w:val="32"/>
          <w:szCs w:val="32"/>
          <w:vertAlign w:val="baseline"/>
          <w:lang w:eastAsia="en-US"/>
        </w:rPr>
        <w:t xml:space="preserve"> </w:t>
      </w:r>
      <w:r w:rsidR="00337919" w:rsidRPr="004F0DEE">
        <w:rPr>
          <w:rFonts w:ascii="Times New Roman" w:hAnsi="Times New Roman" w:cs="Times New Roman"/>
          <w:i/>
          <w:sz w:val="28"/>
          <w:szCs w:val="28"/>
          <w:vertAlign w:val="baseline"/>
        </w:rPr>
        <w:t xml:space="preserve">– кафедра </w:t>
      </w:r>
      <w:r w:rsidR="00562A63">
        <w:rPr>
          <w:rFonts w:ascii="Times New Roman" w:hAnsi="Times New Roman" w:cs="Times New Roman"/>
          <w:i/>
          <w:sz w:val="28"/>
          <w:szCs w:val="28"/>
          <w:vertAlign w:val="baseline"/>
        </w:rPr>
        <w:t>лингвистики и перевода</w:t>
      </w:r>
    </w:p>
    <w:p w14:paraId="59EAAEB0" w14:textId="77777777" w:rsidR="009B51EC" w:rsidRPr="004F0DEE" w:rsidRDefault="009B51EC" w:rsidP="00337919">
      <w:pPr>
        <w:ind w:firstLine="851"/>
        <w:jc w:val="both"/>
        <w:rPr>
          <w:rFonts w:ascii="Times New Roman" w:hAnsi="Times New Roman" w:cs="Times New Roman"/>
          <w:i/>
          <w:sz w:val="28"/>
          <w:szCs w:val="28"/>
          <w:vertAlign w:val="baseline"/>
        </w:rPr>
      </w:pPr>
    </w:p>
    <w:p w14:paraId="1B3C6B6F" w14:textId="1F509A03" w:rsidR="00337919" w:rsidRPr="009F4733" w:rsidRDefault="00501F2A" w:rsidP="00612C56">
      <w:pPr>
        <w:ind w:firstLine="567"/>
        <w:jc w:val="both"/>
        <w:rPr>
          <w:rFonts w:ascii="Times New Roman" w:hAnsi="Times New Roman" w:cs="Times New Roman"/>
          <w:sz w:val="28"/>
          <w:szCs w:val="28"/>
          <w:vertAlign w:val="baseline"/>
        </w:rPr>
      </w:pPr>
      <w:r w:rsidRPr="009F4733">
        <w:rPr>
          <w:rFonts w:ascii="Times New Roman" w:hAnsi="Times New Roman" w:cs="Times New Roman"/>
          <w:sz w:val="28"/>
          <w:szCs w:val="28"/>
          <w:vertAlign w:val="baseline"/>
        </w:rPr>
        <w:t>П</w:t>
      </w:r>
      <w:r w:rsidR="003C7208" w:rsidRPr="009F4733">
        <w:rPr>
          <w:rFonts w:ascii="Times New Roman" w:hAnsi="Times New Roman" w:cs="Times New Roman"/>
          <w:sz w:val="28"/>
          <w:szCs w:val="28"/>
          <w:vertAlign w:val="baseline"/>
        </w:rPr>
        <w:t>одробная информация о</w:t>
      </w:r>
      <w:r w:rsidR="008E2ED8" w:rsidRPr="009F4733">
        <w:rPr>
          <w:rFonts w:ascii="Times New Roman" w:hAnsi="Times New Roman" w:cs="Times New Roman"/>
          <w:sz w:val="28"/>
          <w:szCs w:val="28"/>
          <w:vertAlign w:val="baseline"/>
        </w:rPr>
        <w:t xml:space="preserve"> </w:t>
      </w:r>
      <w:r w:rsidR="003C7208" w:rsidRPr="009F4733">
        <w:rPr>
          <w:rFonts w:ascii="Times New Roman" w:hAnsi="Times New Roman" w:cs="Times New Roman"/>
          <w:sz w:val="28"/>
          <w:szCs w:val="28"/>
          <w:vertAlign w:val="baseline"/>
        </w:rPr>
        <w:t>конкурсе</w:t>
      </w:r>
      <w:r w:rsidR="008E2ED8" w:rsidRPr="009F4733">
        <w:rPr>
          <w:rFonts w:ascii="Times New Roman" w:hAnsi="Times New Roman" w:cs="Times New Roman"/>
          <w:sz w:val="28"/>
          <w:szCs w:val="28"/>
          <w:vertAlign w:val="baseline"/>
        </w:rPr>
        <w:t xml:space="preserve"> размещена на сайте </w:t>
      </w:r>
      <w:r w:rsidRPr="009F4733">
        <w:rPr>
          <w:rFonts w:ascii="Times New Roman" w:hAnsi="Times New Roman" w:cs="Times New Roman"/>
          <w:sz w:val="28"/>
          <w:szCs w:val="28"/>
          <w:vertAlign w:val="baseline"/>
        </w:rPr>
        <w:t>ЮУрГУ (НИУ)</w:t>
      </w:r>
      <w:r w:rsidR="009F4733" w:rsidRPr="009F4733">
        <w:rPr>
          <w:rFonts w:ascii="Times New Roman" w:hAnsi="Times New Roman" w:cs="Times New Roman"/>
          <w:sz w:val="28"/>
          <w:szCs w:val="28"/>
          <w:vertAlign w:val="baseline"/>
        </w:rPr>
        <w:t xml:space="preserve"> </w:t>
      </w:r>
    </w:p>
    <w:p w14:paraId="02B92898" w14:textId="77777777" w:rsidR="00315FAC" w:rsidRDefault="00315FAC" w:rsidP="00612C56">
      <w:pPr>
        <w:ind w:firstLine="567"/>
        <w:jc w:val="both"/>
        <w:rPr>
          <w:rFonts w:ascii="Times New Roman" w:hAnsi="Times New Roman" w:cs="Times New Roman"/>
          <w:sz w:val="28"/>
          <w:szCs w:val="28"/>
          <w:vertAlign w:val="baseline"/>
        </w:rPr>
      </w:pPr>
    </w:p>
    <w:p w14:paraId="1457119C" w14:textId="77777777" w:rsidR="00315FAC" w:rsidRDefault="00315FAC" w:rsidP="00612C56">
      <w:pPr>
        <w:ind w:firstLine="567"/>
        <w:jc w:val="both"/>
        <w:rPr>
          <w:rFonts w:ascii="Times New Roman" w:hAnsi="Times New Roman" w:cs="Times New Roman"/>
          <w:sz w:val="28"/>
          <w:szCs w:val="28"/>
          <w:vertAlign w:val="baseline"/>
        </w:rPr>
      </w:pPr>
    </w:p>
    <w:p w14:paraId="6B4B3E9A" w14:textId="77777777" w:rsidR="00315FAC" w:rsidRDefault="00315FAC" w:rsidP="00612C56">
      <w:pPr>
        <w:ind w:firstLine="567"/>
        <w:jc w:val="both"/>
        <w:rPr>
          <w:rFonts w:ascii="Times New Roman" w:hAnsi="Times New Roman" w:cs="Times New Roman"/>
          <w:sz w:val="28"/>
          <w:szCs w:val="28"/>
          <w:vertAlign w:val="baseline"/>
        </w:rPr>
      </w:pPr>
    </w:p>
    <w:p w14:paraId="40AD7BE0" w14:textId="77777777" w:rsidR="00315FAC" w:rsidRDefault="00315FAC" w:rsidP="00612C56">
      <w:pPr>
        <w:ind w:firstLine="567"/>
        <w:jc w:val="both"/>
        <w:rPr>
          <w:rFonts w:ascii="Times New Roman" w:hAnsi="Times New Roman" w:cs="Times New Roman"/>
          <w:sz w:val="28"/>
          <w:szCs w:val="28"/>
          <w:vertAlign w:val="baseline"/>
        </w:rPr>
      </w:pPr>
    </w:p>
    <w:p w14:paraId="5A7629CC" w14:textId="77777777" w:rsidR="00315FAC" w:rsidRDefault="00315FAC" w:rsidP="00612C56">
      <w:pPr>
        <w:ind w:firstLine="567"/>
        <w:jc w:val="both"/>
        <w:rPr>
          <w:rFonts w:ascii="Times New Roman" w:hAnsi="Times New Roman" w:cs="Times New Roman"/>
          <w:sz w:val="28"/>
          <w:szCs w:val="28"/>
          <w:vertAlign w:val="baseline"/>
        </w:rPr>
      </w:pPr>
    </w:p>
    <w:p w14:paraId="022E66C2" w14:textId="77777777" w:rsidR="00315FAC" w:rsidRDefault="00315FAC" w:rsidP="00612C56">
      <w:pPr>
        <w:ind w:firstLine="567"/>
        <w:jc w:val="both"/>
        <w:rPr>
          <w:rFonts w:ascii="Times New Roman" w:hAnsi="Times New Roman" w:cs="Times New Roman"/>
          <w:sz w:val="28"/>
          <w:szCs w:val="28"/>
          <w:vertAlign w:val="baseline"/>
        </w:rPr>
      </w:pPr>
    </w:p>
    <w:p w14:paraId="4928C651" w14:textId="77777777" w:rsidR="00315FAC" w:rsidRDefault="00315FAC" w:rsidP="00612C56">
      <w:pPr>
        <w:ind w:firstLine="567"/>
        <w:jc w:val="both"/>
        <w:rPr>
          <w:rFonts w:ascii="Times New Roman" w:hAnsi="Times New Roman" w:cs="Times New Roman"/>
          <w:sz w:val="28"/>
          <w:szCs w:val="28"/>
          <w:vertAlign w:val="baseline"/>
        </w:rPr>
      </w:pPr>
    </w:p>
    <w:p w14:paraId="3C4CE0DA" w14:textId="77777777" w:rsidR="00315FAC" w:rsidRDefault="00315FAC" w:rsidP="00612C56">
      <w:pPr>
        <w:ind w:firstLine="567"/>
        <w:jc w:val="both"/>
        <w:rPr>
          <w:rFonts w:ascii="Times New Roman" w:hAnsi="Times New Roman" w:cs="Times New Roman"/>
          <w:sz w:val="28"/>
          <w:szCs w:val="28"/>
          <w:vertAlign w:val="baseline"/>
        </w:rPr>
      </w:pPr>
    </w:p>
    <w:p w14:paraId="6C5AEA5A" w14:textId="77777777" w:rsidR="00315FAC" w:rsidRDefault="00315FAC" w:rsidP="00612C56">
      <w:pPr>
        <w:ind w:firstLine="567"/>
        <w:jc w:val="both"/>
        <w:rPr>
          <w:rFonts w:ascii="Times New Roman" w:hAnsi="Times New Roman" w:cs="Times New Roman"/>
          <w:sz w:val="28"/>
          <w:szCs w:val="28"/>
          <w:vertAlign w:val="baseline"/>
        </w:rPr>
      </w:pPr>
    </w:p>
    <w:p w14:paraId="76DD72C2" w14:textId="77777777" w:rsidR="00315FAC" w:rsidRDefault="00315FAC" w:rsidP="00612C56">
      <w:pPr>
        <w:ind w:firstLine="567"/>
        <w:jc w:val="both"/>
        <w:rPr>
          <w:rFonts w:ascii="Times New Roman" w:hAnsi="Times New Roman" w:cs="Times New Roman"/>
          <w:sz w:val="28"/>
          <w:szCs w:val="28"/>
          <w:vertAlign w:val="baseline"/>
        </w:rPr>
      </w:pPr>
    </w:p>
    <w:p w14:paraId="28886441" w14:textId="77777777" w:rsidR="00315FAC" w:rsidRDefault="00315FAC" w:rsidP="00612C56">
      <w:pPr>
        <w:ind w:firstLine="567"/>
        <w:jc w:val="both"/>
        <w:rPr>
          <w:rFonts w:ascii="Times New Roman" w:hAnsi="Times New Roman" w:cs="Times New Roman"/>
          <w:sz w:val="28"/>
          <w:szCs w:val="28"/>
          <w:vertAlign w:val="baseline"/>
        </w:rPr>
      </w:pPr>
    </w:p>
    <w:p w14:paraId="137ADB1F" w14:textId="77777777" w:rsidR="00315FAC" w:rsidRDefault="00315FAC" w:rsidP="00612C56">
      <w:pPr>
        <w:ind w:firstLine="567"/>
        <w:jc w:val="both"/>
        <w:rPr>
          <w:rFonts w:ascii="Times New Roman" w:hAnsi="Times New Roman" w:cs="Times New Roman"/>
          <w:sz w:val="28"/>
          <w:szCs w:val="28"/>
          <w:vertAlign w:val="baseline"/>
        </w:rPr>
      </w:pPr>
    </w:p>
    <w:p w14:paraId="6B34EF01" w14:textId="77777777" w:rsidR="00315FAC" w:rsidRDefault="00315FAC" w:rsidP="00612C56">
      <w:pPr>
        <w:ind w:firstLine="567"/>
        <w:jc w:val="both"/>
        <w:rPr>
          <w:rFonts w:ascii="Times New Roman" w:hAnsi="Times New Roman" w:cs="Times New Roman"/>
          <w:sz w:val="28"/>
          <w:szCs w:val="28"/>
          <w:vertAlign w:val="baseline"/>
        </w:rPr>
      </w:pPr>
    </w:p>
    <w:p w14:paraId="68C1E2C9" w14:textId="77777777" w:rsidR="00315FAC" w:rsidRDefault="00315FAC" w:rsidP="00612C56">
      <w:pPr>
        <w:ind w:firstLine="567"/>
        <w:jc w:val="both"/>
        <w:rPr>
          <w:rFonts w:ascii="Times New Roman" w:hAnsi="Times New Roman" w:cs="Times New Roman"/>
          <w:sz w:val="28"/>
          <w:szCs w:val="28"/>
          <w:vertAlign w:val="baseline"/>
        </w:rPr>
      </w:pPr>
    </w:p>
    <w:p w14:paraId="712628BC" w14:textId="77777777" w:rsidR="00315FAC" w:rsidRDefault="00315FAC" w:rsidP="00612C56">
      <w:pPr>
        <w:ind w:firstLine="567"/>
        <w:jc w:val="both"/>
        <w:rPr>
          <w:rFonts w:ascii="Times New Roman" w:hAnsi="Times New Roman" w:cs="Times New Roman"/>
          <w:sz w:val="28"/>
          <w:szCs w:val="28"/>
          <w:vertAlign w:val="baseline"/>
        </w:rPr>
      </w:pPr>
    </w:p>
    <w:p w14:paraId="5FF5ADD4" w14:textId="77777777" w:rsidR="00315FAC" w:rsidRDefault="00315FAC" w:rsidP="00612C56">
      <w:pPr>
        <w:ind w:firstLine="567"/>
        <w:jc w:val="both"/>
        <w:rPr>
          <w:rFonts w:ascii="Times New Roman" w:hAnsi="Times New Roman" w:cs="Times New Roman"/>
          <w:sz w:val="28"/>
          <w:szCs w:val="28"/>
          <w:vertAlign w:val="baseline"/>
        </w:rPr>
      </w:pPr>
    </w:p>
    <w:p w14:paraId="6F1A8FD4" w14:textId="77777777" w:rsidR="00315FAC" w:rsidRDefault="00315FAC" w:rsidP="00612C56">
      <w:pPr>
        <w:ind w:firstLine="567"/>
        <w:jc w:val="both"/>
        <w:rPr>
          <w:rFonts w:ascii="Times New Roman" w:hAnsi="Times New Roman" w:cs="Times New Roman"/>
          <w:sz w:val="28"/>
          <w:szCs w:val="28"/>
          <w:vertAlign w:val="baseline"/>
        </w:rPr>
      </w:pPr>
    </w:p>
    <w:p w14:paraId="690CB4D8" w14:textId="77777777" w:rsidR="00315FAC" w:rsidRDefault="00315FAC" w:rsidP="00612C56">
      <w:pPr>
        <w:ind w:firstLine="567"/>
        <w:jc w:val="both"/>
        <w:rPr>
          <w:rFonts w:ascii="Times New Roman" w:hAnsi="Times New Roman" w:cs="Times New Roman"/>
          <w:sz w:val="28"/>
          <w:szCs w:val="28"/>
          <w:vertAlign w:val="baseline"/>
        </w:rPr>
      </w:pPr>
    </w:p>
    <w:p w14:paraId="2782B3FD" w14:textId="77777777" w:rsidR="00315FAC" w:rsidRDefault="00315FAC" w:rsidP="00612C56">
      <w:pPr>
        <w:ind w:firstLine="567"/>
        <w:jc w:val="both"/>
        <w:rPr>
          <w:rFonts w:ascii="Times New Roman" w:hAnsi="Times New Roman" w:cs="Times New Roman"/>
          <w:sz w:val="28"/>
          <w:szCs w:val="28"/>
          <w:vertAlign w:val="baseline"/>
        </w:rPr>
      </w:pPr>
    </w:p>
    <w:p w14:paraId="5C3FAB81" w14:textId="77777777" w:rsidR="00315FAC" w:rsidRDefault="00315FAC" w:rsidP="00612C56">
      <w:pPr>
        <w:ind w:firstLine="567"/>
        <w:jc w:val="both"/>
        <w:rPr>
          <w:rFonts w:ascii="Times New Roman" w:hAnsi="Times New Roman" w:cs="Times New Roman"/>
          <w:sz w:val="28"/>
          <w:szCs w:val="28"/>
          <w:vertAlign w:val="baseline"/>
        </w:rPr>
      </w:pPr>
    </w:p>
    <w:p w14:paraId="11A34F5B" w14:textId="77777777" w:rsidR="00315FAC" w:rsidRDefault="00315FAC" w:rsidP="00612C56">
      <w:pPr>
        <w:ind w:firstLine="567"/>
        <w:jc w:val="both"/>
        <w:rPr>
          <w:rFonts w:ascii="Times New Roman" w:hAnsi="Times New Roman" w:cs="Times New Roman"/>
          <w:sz w:val="28"/>
          <w:szCs w:val="28"/>
          <w:vertAlign w:val="baseline"/>
        </w:rPr>
      </w:pPr>
    </w:p>
    <w:p w14:paraId="41280138" w14:textId="77777777" w:rsidR="00315FAC" w:rsidRDefault="00315FAC" w:rsidP="00612C56">
      <w:pPr>
        <w:ind w:firstLine="567"/>
        <w:jc w:val="both"/>
        <w:rPr>
          <w:rFonts w:ascii="Times New Roman" w:hAnsi="Times New Roman" w:cs="Times New Roman"/>
          <w:sz w:val="28"/>
          <w:szCs w:val="28"/>
          <w:vertAlign w:val="baseline"/>
        </w:rPr>
      </w:pPr>
    </w:p>
    <w:p w14:paraId="36C38CCC" w14:textId="77777777" w:rsidR="00315FAC" w:rsidRDefault="00315FAC" w:rsidP="00612C56">
      <w:pPr>
        <w:ind w:firstLine="567"/>
        <w:jc w:val="both"/>
        <w:rPr>
          <w:rFonts w:ascii="Times New Roman" w:hAnsi="Times New Roman" w:cs="Times New Roman"/>
          <w:sz w:val="28"/>
          <w:szCs w:val="28"/>
          <w:vertAlign w:val="baseline"/>
        </w:rPr>
      </w:pPr>
    </w:p>
    <w:p w14:paraId="06FD4495" w14:textId="77777777" w:rsidR="00315FAC" w:rsidRDefault="00315FAC" w:rsidP="00612C56">
      <w:pPr>
        <w:ind w:firstLine="567"/>
        <w:jc w:val="both"/>
        <w:rPr>
          <w:rFonts w:ascii="Times New Roman" w:hAnsi="Times New Roman" w:cs="Times New Roman"/>
          <w:sz w:val="28"/>
          <w:szCs w:val="28"/>
          <w:vertAlign w:val="baseline"/>
        </w:rPr>
      </w:pPr>
    </w:p>
    <w:p w14:paraId="3D3CACC5" w14:textId="77777777" w:rsidR="00315FAC" w:rsidRDefault="00315FAC" w:rsidP="00612C56">
      <w:pPr>
        <w:ind w:firstLine="567"/>
        <w:jc w:val="both"/>
        <w:rPr>
          <w:rFonts w:ascii="Times New Roman" w:hAnsi="Times New Roman" w:cs="Times New Roman"/>
          <w:sz w:val="28"/>
          <w:szCs w:val="28"/>
          <w:vertAlign w:val="baseline"/>
        </w:rPr>
      </w:pPr>
    </w:p>
    <w:p w14:paraId="5BBCD496" w14:textId="77777777" w:rsidR="00315FAC" w:rsidRDefault="00315FAC" w:rsidP="00612C56">
      <w:pPr>
        <w:ind w:firstLine="567"/>
        <w:jc w:val="both"/>
        <w:rPr>
          <w:rFonts w:ascii="Times New Roman" w:hAnsi="Times New Roman" w:cs="Times New Roman"/>
          <w:sz w:val="28"/>
          <w:szCs w:val="28"/>
          <w:vertAlign w:val="baseline"/>
        </w:rPr>
      </w:pPr>
    </w:p>
    <w:p w14:paraId="76346238" w14:textId="77777777" w:rsidR="00315FAC" w:rsidRDefault="00315FAC" w:rsidP="00612C56">
      <w:pPr>
        <w:ind w:firstLine="567"/>
        <w:jc w:val="both"/>
        <w:rPr>
          <w:rFonts w:ascii="Times New Roman" w:hAnsi="Times New Roman" w:cs="Times New Roman"/>
          <w:sz w:val="28"/>
          <w:szCs w:val="28"/>
          <w:vertAlign w:val="baseline"/>
        </w:rPr>
      </w:pPr>
    </w:p>
    <w:p w14:paraId="25367F95" w14:textId="77777777" w:rsidR="00315FAC" w:rsidRDefault="00315FAC" w:rsidP="004A50B2">
      <w:pPr>
        <w:jc w:val="both"/>
        <w:rPr>
          <w:rFonts w:ascii="Times New Roman" w:hAnsi="Times New Roman" w:cs="Times New Roman"/>
          <w:sz w:val="28"/>
          <w:szCs w:val="28"/>
          <w:vertAlign w:val="baseline"/>
        </w:rPr>
      </w:pPr>
    </w:p>
    <w:p w14:paraId="44819D2C" w14:textId="53B065BE" w:rsidR="00315FAC" w:rsidRPr="00BC55AC" w:rsidRDefault="00315FAC" w:rsidP="00315FAC">
      <w:pPr>
        <w:ind w:firstLine="709"/>
        <w:jc w:val="right"/>
        <w:rPr>
          <w:rFonts w:ascii="Times New Roman" w:hAnsi="Times New Roman" w:cs="Times New Roman"/>
          <w:sz w:val="24"/>
          <w:szCs w:val="24"/>
          <w:vertAlign w:val="baseline"/>
          <w:lang w:val="en-US"/>
        </w:rPr>
      </w:pPr>
      <w:r w:rsidRPr="00BC55AC">
        <w:rPr>
          <w:rFonts w:ascii="Times New Roman" w:hAnsi="Times New Roman" w:cs="Times New Roman"/>
          <w:sz w:val="24"/>
          <w:szCs w:val="24"/>
          <w:vertAlign w:val="baseline"/>
        </w:rPr>
        <w:lastRenderedPageBreak/>
        <w:t>Приложение</w:t>
      </w:r>
      <w:r w:rsidRPr="00BC55AC">
        <w:rPr>
          <w:rFonts w:ascii="Times New Roman" w:hAnsi="Times New Roman" w:cs="Times New Roman"/>
          <w:sz w:val="24"/>
          <w:szCs w:val="24"/>
          <w:vertAlign w:val="baseline"/>
          <w:lang w:val="en-US"/>
        </w:rPr>
        <w:t xml:space="preserve"> № 1</w:t>
      </w:r>
      <w:r w:rsidRPr="00BC55AC">
        <w:rPr>
          <w:rStyle w:val="a9"/>
          <w:rFonts w:ascii="Times New Roman" w:hAnsi="Times New Roman" w:cs="Times New Roman"/>
          <w:sz w:val="24"/>
          <w:szCs w:val="24"/>
        </w:rPr>
        <w:footnoteReference w:id="1"/>
      </w:r>
    </w:p>
    <w:p w14:paraId="3B776C96" w14:textId="77777777" w:rsidR="00315FAC" w:rsidRPr="00BC55AC" w:rsidRDefault="00315FAC" w:rsidP="00315FAC">
      <w:pPr>
        <w:ind w:firstLine="709"/>
        <w:jc w:val="right"/>
        <w:rPr>
          <w:rFonts w:ascii="Times New Roman" w:hAnsi="Times New Roman" w:cs="Times New Roman"/>
          <w:b/>
          <w:sz w:val="24"/>
          <w:szCs w:val="24"/>
          <w:vertAlign w:val="baseline"/>
        </w:rPr>
      </w:pPr>
      <w:r w:rsidRPr="00BC55AC">
        <w:rPr>
          <w:rFonts w:ascii="Times New Roman" w:hAnsi="Times New Roman" w:cs="Times New Roman"/>
          <w:b/>
          <w:sz w:val="24"/>
          <w:szCs w:val="24"/>
          <w:vertAlign w:val="baseline"/>
        </w:rPr>
        <w:t>Английский</w:t>
      </w:r>
      <w:r w:rsidRPr="00BC55AC">
        <w:rPr>
          <w:rFonts w:ascii="Times New Roman" w:hAnsi="Times New Roman" w:cs="Times New Roman"/>
          <w:b/>
          <w:sz w:val="24"/>
          <w:szCs w:val="24"/>
          <w:vertAlign w:val="baseline"/>
          <w:lang w:val="en-US"/>
        </w:rPr>
        <w:t xml:space="preserve"> </w:t>
      </w:r>
      <w:r w:rsidRPr="00BC55AC">
        <w:rPr>
          <w:rFonts w:ascii="Times New Roman" w:hAnsi="Times New Roman" w:cs="Times New Roman"/>
          <w:b/>
          <w:sz w:val="24"/>
          <w:szCs w:val="24"/>
          <w:vertAlign w:val="baseline"/>
        </w:rPr>
        <w:t>язык</w:t>
      </w:r>
    </w:p>
    <w:p w14:paraId="6A57CA31" w14:textId="7731BBFC" w:rsidR="004A50B2" w:rsidRPr="005D7327" w:rsidRDefault="004A50B2" w:rsidP="005D7327">
      <w:pPr>
        <w:jc w:val="center"/>
        <w:rPr>
          <w:rFonts w:ascii="Times New Roman" w:hAnsi="Times New Roman"/>
          <w:b/>
          <w:sz w:val="28"/>
          <w:szCs w:val="28"/>
          <w:vertAlign w:val="baseline"/>
          <w:lang w:val="en-US"/>
        </w:rPr>
      </w:pPr>
      <w:r w:rsidRPr="005D7327">
        <w:rPr>
          <w:rFonts w:ascii="Times New Roman" w:hAnsi="Times New Roman"/>
          <w:b/>
          <w:sz w:val="28"/>
          <w:szCs w:val="28"/>
          <w:vertAlign w:val="baseline"/>
          <w:lang w:val="en-US"/>
        </w:rPr>
        <w:t xml:space="preserve">The Long Night is </w:t>
      </w:r>
      <w:proofErr w:type="gramStart"/>
      <w:r w:rsidRPr="005D7327">
        <w:rPr>
          <w:rFonts w:ascii="Times New Roman" w:hAnsi="Times New Roman"/>
          <w:b/>
          <w:sz w:val="28"/>
          <w:szCs w:val="28"/>
          <w:vertAlign w:val="baseline"/>
          <w:lang w:val="en-US"/>
        </w:rPr>
        <w:t>Over</w:t>
      </w:r>
      <w:proofErr w:type="gramEnd"/>
    </w:p>
    <w:p w14:paraId="79C49EB9" w14:textId="187A76BE" w:rsidR="004A50B2" w:rsidRPr="005D7327" w:rsidRDefault="004A50B2" w:rsidP="000F5A43">
      <w:pPr>
        <w:jc w:val="center"/>
        <w:rPr>
          <w:rFonts w:ascii="Times New Roman" w:hAnsi="Times New Roman"/>
          <w:sz w:val="28"/>
          <w:szCs w:val="28"/>
          <w:vertAlign w:val="baseline"/>
          <w:lang w:val="en-US"/>
        </w:rPr>
      </w:pPr>
      <w:r w:rsidRPr="005D7327">
        <w:rPr>
          <w:rFonts w:ascii="Times New Roman" w:hAnsi="Times New Roman"/>
          <w:sz w:val="28"/>
          <w:szCs w:val="28"/>
          <w:vertAlign w:val="baseline"/>
          <w:lang w:val="en-US"/>
        </w:rPr>
        <w:t>(</w:t>
      </w:r>
      <w:proofErr w:type="gramStart"/>
      <w:r w:rsidRPr="005D7327">
        <w:rPr>
          <w:rFonts w:ascii="Times New Roman" w:hAnsi="Times New Roman"/>
          <w:sz w:val="28"/>
          <w:szCs w:val="28"/>
          <w:vertAlign w:val="baseline"/>
          <w:lang w:val="en-US"/>
        </w:rPr>
        <w:t>by</w:t>
      </w:r>
      <w:proofErr w:type="gramEnd"/>
      <w:r w:rsidRPr="005D7327">
        <w:rPr>
          <w:rFonts w:ascii="Times New Roman" w:hAnsi="Times New Roman"/>
          <w:sz w:val="28"/>
          <w:szCs w:val="28"/>
          <w:vertAlign w:val="baseline"/>
          <w:lang w:val="en-US"/>
        </w:rPr>
        <w:t xml:space="preserve"> Will Gray)</w:t>
      </w:r>
    </w:p>
    <w:p w14:paraId="070A2628" w14:textId="4A05A8DC" w:rsidR="004A50B2" w:rsidRPr="005D7327" w:rsidRDefault="004A50B2" w:rsidP="004A50B2">
      <w:pPr>
        <w:ind w:firstLine="709"/>
        <w:jc w:val="both"/>
        <w:rPr>
          <w:rFonts w:ascii="Times New Roman" w:hAnsi="Times New Roman"/>
          <w:sz w:val="28"/>
          <w:szCs w:val="28"/>
          <w:vertAlign w:val="baseline"/>
          <w:lang w:val="en-US"/>
        </w:rPr>
      </w:pPr>
      <w:r w:rsidRPr="005D7327">
        <w:rPr>
          <w:rFonts w:ascii="Times New Roman" w:hAnsi="Times New Roman"/>
          <w:sz w:val="28"/>
          <w:szCs w:val="28"/>
          <w:vertAlign w:val="baseline"/>
          <w:lang w:val="en-US"/>
        </w:rPr>
        <w:t>What strange new days are these through which we are passing? How fairer the face of our beloved countryside has grown! What potent magic has operated to wreathe even the forbidding countenance of the incurable misanthrope with sunny smiles? How lightly the children, with sparkling eyes, seem to trip along our roads and streets. Do they really know, poor play-starved mites, or only instinctively sense that something “Big” has happened on this planet within the last few hours – something that, fairy-like, has gently wafted them away, away from the owl-haunted night of creepy war-time, from that disconcerting “bush”</w:t>
      </w:r>
      <w:r w:rsidR="005D7327">
        <w:rPr>
          <w:rFonts w:ascii="Times New Roman" w:hAnsi="Times New Roman"/>
          <w:sz w:val="28"/>
          <w:szCs w:val="28"/>
          <w:vertAlign w:val="baseline"/>
          <w:lang w:val="en-US"/>
        </w:rPr>
        <w:t xml:space="preserve"> </w:t>
      </w:r>
      <w:r w:rsidRPr="005D7327">
        <w:rPr>
          <w:rFonts w:ascii="Times New Roman" w:hAnsi="Times New Roman"/>
          <w:sz w:val="28"/>
          <w:szCs w:val="28"/>
          <w:vertAlign w:val="baseline"/>
          <w:lang w:val="en-US"/>
        </w:rPr>
        <w:t>that fell upon their elders when “Here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is</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the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News</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came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stealing</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the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war</w:t>
      </w:r>
      <w:r w:rsidRPr="005D7327">
        <w:rPr>
          <w:rFonts w:ascii="Times New Roman" w:hAnsi="Times New Roman"/>
          <w:sz w:val="28"/>
          <w:szCs w:val="28"/>
          <w:vertAlign w:val="baseline"/>
        </w:rPr>
        <w:t>-</w:t>
      </w:r>
      <w:r w:rsidRPr="005D7327">
        <w:rPr>
          <w:rFonts w:ascii="Times New Roman" w:hAnsi="Times New Roman"/>
          <w:sz w:val="28"/>
          <w:szCs w:val="28"/>
          <w:vertAlign w:val="baseline"/>
          <w:lang w:val="en-US"/>
        </w:rPr>
        <w:t>impregnated</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atmosphere? How</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nimble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too</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almost</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overnight</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have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the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dodderin</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feet</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of</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Age</w:t>
      </w:r>
      <w:r w:rsidRPr="005D7327">
        <w:rPr>
          <w:rFonts w:ascii="Times New Roman" w:hAnsi="Times New Roman"/>
          <w:sz w:val="28"/>
          <w:szCs w:val="28"/>
          <w:vertAlign w:val="baseline"/>
        </w:rPr>
        <w:t xml:space="preserve"> </w:t>
      </w:r>
      <w:r w:rsidRPr="005D7327">
        <w:rPr>
          <w:rFonts w:ascii="Times New Roman" w:hAnsi="Times New Roman"/>
          <w:sz w:val="28"/>
          <w:szCs w:val="28"/>
          <w:vertAlign w:val="baseline"/>
          <w:lang w:val="en-US"/>
        </w:rPr>
        <w:t>become</w:t>
      </w:r>
      <w:r w:rsidRPr="005D7327">
        <w:rPr>
          <w:rFonts w:ascii="Times New Roman" w:hAnsi="Times New Roman"/>
          <w:sz w:val="28"/>
          <w:szCs w:val="28"/>
          <w:vertAlign w:val="baseline"/>
        </w:rPr>
        <w:t xml:space="preserve">! The very song of woodland </w:t>
      </w:r>
      <w:r w:rsidRPr="005D7327">
        <w:rPr>
          <w:rFonts w:ascii="Times New Roman" w:hAnsi="Times New Roman"/>
          <w:sz w:val="28"/>
          <w:szCs w:val="28"/>
          <w:vertAlign w:val="baseline"/>
          <w:lang w:val="en-US"/>
        </w:rPr>
        <w:t>birds seems to be invested with a new and rarer quality: richer, cheerier, and more confidently harmonious than human ear has heard for months and years past. And the modest flowers by the wayside or in our little gardens, they also have become positively daring all at once, coyly arching their pretty heads, and flaunting in the eyes of passers-by (whom they intoxicate with fragrant incense, inexpressibly sweet) a glamour more bewitching by far than that exuded by Hollywood belles!</w:t>
      </w:r>
    </w:p>
    <w:p w14:paraId="2B668541" w14:textId="77777777" w:rsidR="004A50B2" w:rsidRPr="005D7327" w:rsidRDefault="004A50B2" w:rsidP="004A50B2">
      <w:pPr>
        <w:ind w:firstLine="709"/>
        <w:jc w:val="both"/>
        <w:rPr>
          <w:rFonts w:ascii="Times New Roman" w:hAnsi="Times New Roman"/>
          <w:sz w:val="28"/>
          <w:szCs w:val="28"/>
          <w:vertAlign w:val="baseline"/>
          <w:lang w:val="en-US"/>
        </w:rPr>
      </w:pPr>
      <w:r w:rsidRPr="005D7327">
        <w:rPr>
          <w:rFonts w:ascii="Times New Roman" w:hAnsi="Times New Roman"/>
          <w:sz w:val="28"/>
          <w:szCs w:val="28"/>
          <w:vertAlign w:val="baseline"/>
          <w:lang w:val="en-US"/>
        </w:rPr>
        <w:t xml:space="preserve">In a trice this transformation has come. </w:t>
      </w:r>
      <w:proofErr w:type="gramStart"/>
      <w:r w:rsidRPr="005D7327">
        <w:rPr>
          <w:rFonts w:ascii="Times New Roman" w:hAnsi="Times New Roman"/>
          <w:sz w:val="28"/>
          <w:szCs w:val="28"/>
          <w:vertAlign w:val="baseline"/>
          <w:lang w:val="en-US"/>
        </w:rPr>
        <w:t>All the</w:t>
      </w:r>
      <w:proofErr w:type="gramEnd"/>
      <w:r w:rsidRPr="005D7327">
        <w:rPr>
          <w:rFonts w:ascii="Times New Roman" w:hAnsi="Times New Roman"/>
          <w:sz w:val="28"/>
          <w:szCs w:val="28"/>
          <w:vertAlign w:val="baseline"/>
          <w:lang w:val="en-US"/>
        </w:rPr>
        <w:t xml:space="preserve"> world seems changed. Even common things have assumed a beauty we never before suspected them to possess.</w:t>
      </w:r>
    </w:p>
    <w:p w14:paraId="1712D559" w14:textId="77777777" w:rsidR="004A50B2" w:rsidRPr="005D7327" w:rsidRDefault="004A50B2" w:rsidP="004A50B2">
      <w:pPr>
        <w:ind w:firstLine="709"/>
        <w:jc w:val="both"/>
        <w:rPr>
          <w:rFonts w:ascii="Times New Roman" w:hAnsi="Times New Roman"/>
          <w:sz w:val="28"/>
          <w:szCs w:val="28"/>
          <w:vertAlign w:val="baseline"/>
          <w:lang w:val="en-US"/>
        </w:rPr>
      </w:pPr>
      <w:r w:rsidRPr="005D7327">
        <w:rPr>
          <w:rFonts w:ascii="Times New Roman" w:hAnsi="Times New Roman"/>
          <w:sz w:val="28"/>
          <w:szCs w:val="28"/>
          <w:vertAlign w:val="baseline"/>
          <w:lang w:val="en-US"/>
        </w:rPr>
        <w:t xml:space="preserve">And the reason for all this entrancing </w:t>
      </w:r>
      <w:proofErr w:type="gramStart"/>
      <w:r w:rsidRPr="005D7327">
        <w:rPr>
          <w:rFonts w:ascii="Times New Roman" w:hAnsi="Times New Roman"/>
          <w:sz w:val="28"/>
          <w:szCs w:val="28"/>
          <w:vertAlign w:val="baseline"/>
          <w:lang w:val="en-US"/>
        </w:rPr>
        <w:t>spell-binding</w:t>
      </w:r>
      <w:proofErr w:type="gramEnd"/>
      <w:r w:rsidRPr="005D7327">
        <w:rPr>
          <w:rFonts w:ascii="Times New Roman" w:hAnsi="Times New Roman"/>
          <w:sz w:val="28"/>
          <w:szCs w:val="28"/>
          <w:vertAlign w:val="baseline"/>
          <w:lang w:val="en-US"/>
        </w:rPr>
        <w:t xml:space="preserve">? Ah, it all springs from one little, though stupendous word, “Peace” – Peace in a world long distracted with woe! </w:t>
      </w:r>
      <w:r w:rsidRPr="005D7327">
        <w:rPr>
          <w:rFonts w:ascii="Times New Roman" w:hAnsi="Times New Roman"/>
          <w:sz w:val="28"/>
          <w:szCs w:val="28"/>
          <w:vertAlign w:val="baseline"/>
        </w:rPr>
        <w:t xml:space="preserve">After years of tortuous suffering, heartbreaks and sorrow comes this blessed anodyne of </w:t>
      </w:r>
      <w:r w:rsidRPr="005D7327">
        <w:rPr>
          <w:rFonts w:ascii="Times New Roman" w:hAnsi="Times New Roman"/>
          <w:sz w:val="28"/>
          <w:szCs w:val="28"/>
          <w:vertAlign w:val="baseline"/>
          <w:lang w:val="en-US"/>
        </w:rPr>
        <w:t>“</w:t>
      </w:r>
      <w:r w:rsidRPr="005D7327">
        <w:rPr>
          <w:rFonts w:ascii="Times New Roman" w:hAnsi="Times New Roman"/>
          <w:sz w:val="28"/>
          <w:szCs w:val="28"/>
          <w:vertAlign w:val="baseline"/>
        </w:rPr>
        <w:t>Peace</w:t>
      </w:r>
      <w:r w:rsidRPr="005D7327">
        <w:rPr>
          <w:rFonts w:ascii="Times New Roman" w:hAnsi="Times New Roman"/>
          <w:sz w:val="28"/>
          <w:szCs w:val="28"/>
          <w:vertAlign w:val="baseline"/>
          <w:lang w:val="en-US"/>
        </w:rPr>
        <w:t xml:space="preserve">”! </w:t>
      </w:r>
      <w:r w:rsidRPr="005D7327">
        <w:rPr>
          <w:rFonts w:ascii="Times New Roman" w:hAnsi="Times New Roman"/>
          <w:sz w:val="28"/>
          <w:szCs w:val="28"/>
          <w:vertAlign w:val="baseline"/>
        </w:rPr>
        <w:t>From out of the darkness we have emerged straight into the dazzling light, and, shading our tear-stained eyes for a moment, we are enabled once more to gaze upon a world we formerly knew, and had almost forgotten, ‘way back in 1939!’</w:t>
      </w:r>
    </w:p>
    <w:p w14:paraId="488F7CCA" w14:textId="77777777" w:rsidR="004A50B2" w:rsidRPr="005D7327" w:rsidRDefault="004A50B2" w:rsidP="004A50B2">
      <w:pPr>
        <w:ind w:firstLine="709"/>
        <w:jc w:val="both"/>
        <w:rPr>
          <w:rFonts w:ascii="Times New Roman" w:hAnsi="Times New Roman"/>
          <w:sz w:val="28"/>
          <w:szCs w:val="28"/>
          <w:vertAlign w:val="baseline"/>
        </w:rPr>
      </w:pPr>
      <w:r w:rsidRPr="005D7327">
        <w:rPr>
          <w:rFonts w:ascii="Times New Roman" w:hAnsi="Times New Roman"/>
          <w:sz w:val="28"/>
          <w:szCs w:val="28"/>
          <w:vertAlign w:val="baseline"/>
        </w:rPr>
        <w:t>The monstrous curse and soul-searing blight of Facism on the European Continent has been swept away, and its wicked counterpart in the Far East is now in the process of being remorselessly uprooted by the banner-bearers of Freedom! The vile aims of the dregs of the human race, who, light-heartedly as a bevy schoolgirls dancing across a daised sward, with frightful ingenuity and devilish cunning, sought to</w:t>
      </w:r>
    </w:p>
    <w:p w14:paraId="43B339D5" w14:textId="77777777" w:rsidR="004A50B2" w:rsidRPr="005D7327" w:rsidRDefault="004A50B2" w:rsidP="004A50B2">
      <w:pPr>
        <w:ind w:firstLine="709"/>
        <w:jc w:val="center"/>
        <w:rPr>
          <w:rFonts w:ascii="Times New Roman" w:hAnsi="Times New Roman"/>
          <w:i/>
          <w:sz w:val="28"/>
          <w:szCs w:val="28"/>
          <w:vertAlign w:val="baseline"/>
        </w:rPr>
      </w:pPr>
      <w:r w:rsidRPr="005D7327">
        <w:rPr>
          <w:rFonts w:ascii="Times New Roman" w:hAnsi="Times New Roman"/>
          <w:i/>
          <w:sz w:val="28"/>
          <w:szCs w:val="28"/>
          <w:vertAlign w:val="baseline"/>
        </w:rPr>
        <w:t>Wade through slaughter to a throne,</w:t>
      </w:r>
    </w:p>
    <w:p w14:paraId="20943A4F" w14:textId="2D2A2746" w:rsidR="004A50B2" w:rsidRPr="000F5A43" w:rsidRDefault="004A50B2" w:rsidP="000F5A43">
      <w:pPr>
        <w:ind w:firstLine="709"/>
        <w:jc w:val="center"/>
        <w:rPr>
          <w:rFonts w:ascii="Times New Roman" w:hAnsi="Times New Roman"/>
          <w:i/>
          <w:sz w:val="28"/>
          <w:szCs w:val="28"/>
          <w:vertAlign w:val="baseline"/>
          <w:lang w:val="en-US"/>
        </w:rPr>
      </w:pPr>
      <w:r w:rsidRPr="005D7327">
        <w:rPr>
          <w:rFonts w:ascii="Times New Roman" w:hAnsi="Times New Roman"/>
          <w:i/>
          <w:sz w:val="28"/>
          <w:szCs w:val="28"/>
          <w:vertAlign w:val="baseline"/>
        </w:rPr>
        <w:t>And shut the Gates of Mercy on mankind.</w:t>
      </w:r>
    </w:p>
    <w:p w14:paraId="718DB340" w14:textId="77777777" w:rsidR="004A50B2" w:rsidRPr="005D7327" w:rsidRDefault="004A50B2" w:rsidP="004A50B2">
      <w:pPr>
        <w:ind w:firstLine="709"/>
        <w:jc w:val="both"/>
        <w:rPr>
          <w:rFonts w:ascii="Times New Roman" w:hAnsi="Times New Roman"/>
          <w:sz w:val="28"/>
          <w:szCs w:val="28"/>
          <w:vertAlign w:val="baseline"/>
          <w:lang w:val="en-US"/>
        </w:rPr>
      </w:pPr>
      <w:r w:rsidRPr="005D7327">
        <w:rPr>
          <w:rFonts w:ascii="Times New Roman" w:hAnsi="Times New Roman"/>
          <w:sz w:val="28"/>
          <w:szCs w:val="28"/>
          <w:vertAlign w:val="baseline"/>
          <w:lang w:val="en-US"/>
        </w:rPr>
        <w:t xml:space="preserve">The megalomaniacal aims of the despoilers of civilization have all been triumphantly frustrated – frustrated and brought to death and ruin and damnation, by strong right arms and the unquenchable resolve of men and women of many nations to “see this thing through” – to expurgate the globe of the unbearable miasma of Fascism! </w:t>
      </w:r>
    </w:p>
    <w:p w14:paraId="6422942F" w14:textId="77777777" w:rsidR="004A50B2" w:rsidRPr="005D7327" w:rsidRDefault="004A50B2" w:rsidP="004A50B2">
      <w:pPr>
        <w:ind w:firstLine="709"/>
        <w:jc w:val="both"/>
        <w:rPr>
          <w:rFonts w:ascii="Times New Roman" w:hAnsi="Times New Roman"/>
          <w:sz w:val="28"/>
          <w:szCs w:val="28"/>
          <w:vertAlign w:val="baseline"/>
          <w:lang w:val="en-US"/>
        </w:rPr>
      </w:pPr>
      <w:r w:rsidRPr="005D7327">
        <w:rPr>
          <w:rFonts w:ascii="Times New Roman" w:hAnsi="Times New Roman"/>
          <w:sz w:val="28"/>
          <w:szCs w:val="28"/>
          <w:vertAlign w:val="baseline"/>
          <w:lang w:val="en-US"/>
        </w:rPr>
        <w:t>The long, long night is over, and all of us, ALL OF US, are agog to greet the dawn of the new radiant day!</w:t>
      </w:r>
    </w:p>
    <w:p w14:paraId="61204A6E" w14:textId="232D6E71" w:rsidR="00BC55AC" w:rsidRPr="00BC55AC" w:rsidRDefault="000F5A43" w:rsidP="00BC55AC">
      <w:pPr>
        <w:rPr>
          <w:rFonts w:ascii="Times New Roman" w:hAnsi="Times New Roman"/>
          <w:sz w:val="24"/>
          <w:szCs w:val="24"/>
          <w:vertAlign w:val="baseline"/>
          <w:lang w:val="en-US"/>
        </w:rPr>
      </w:pPr>
      <w:r>
        <w:rPr>
          <w:rFonts w:ascii="Times New Roman" w:hAnsi="Times New Roman"/>
          <w:sz w:val="28"/>
          <w:szCs w:val="28"/>
          <w:vertAlign w:val="baseline"/>
          <w:lang w:val="en-US"/>
        </w:rPr>
        <w:t>(</w:t>
      </w:r>
      <w:r w:rsidR="004A50B2" w:rsidRPr="000F5A43">
        <w:rPr>
          <w:rFonts w:ascii="Times New Roman" w:hAnsi="Times New Roman"/>
          <w:sz w:val="24"/>
          <w:szCs w:val="24"/>
          <w:vertAlign w:val="baseline"/>
          <w:lang w:val="en-US"/>
        </w:rPr>
        <w:t>Published in “The Standard” &amp; in “Dumfries</w:t>
      </w:r>
      <w:r w:rsidR="004A50B2" w:rsidRPr="000F5A43">
        <w:rPr>
          <w:rFonts w:ascii="Times New Roman" w:hAnsi="Times New Roman"/>
          <w:sz w:val="24"/>
          <w:szCs w:val="24"/>
          <w:vertAlign w:val="baseline"/>
        </w:rPr>
        <w:t xml:space="preserve"> &amp; </w:t>
      </w:r>
      <w:r w:rsidR="004A50B2" w:rsidRPr="000F5A43">
        <w:rPr>
          <w:rFonts w:ascii="Times New Roman" w:hAnsi="Times New Roman"/>
          <w:sz w:val="24"/>
          <w:szCs w:val="24"/>
          <w:vertAlign w:val="baseline"/>
          <w:lang w:val="en-US"/>
        </w:rPr>
        <w:t>Galloway</w:t>
      </w:r>
      <w:r w:rsidR="004A50B2" w:rsidRPr="000F5A43">
        <w:rPr>
          <w:rFonts w:ascii="Times New Roman" w:hAnsi="Times New Roman"/>
          <w:sz w:val="24"/>
          <w:szCs w:val="24"/>
          <w:vertAlign w:val="baseline"/>
        </w:rPr>
        <w:t xml:space="preserve"> </w:t>
      </w:r>
      <w:r w:rsidR="004A50B2" w:rsidRPr="000F5A43">
        <w:rPr>
          <w:rFonts w:ascii="Times New Roman" w:hAnsi="Times New Roman"/>
          <w:sz w:val="24"/>
          <w:szCs w:val="24"/>
          <w:vertAlign w:val="baseline"/>
          <w:lang w:val="en-US"/>
        </w:rPr>
        <w:t>Standard</w:t>
      </w:r>
      <w:r w:rsidR="004A50B2" w:rsidRPr="000F5A43">
        <w:rPr>
          <w:rFonts w:ascii="Times New Roman" w:hAnsi="Times New Roman"/>
          <w:sz w:val="24"/>
          <w:szCs w:val="24"/>
          <w:vertAlign w:val="baseline"/>
        </w:rPr>
        <w:t xml:space="preserve"> </w:t>
      </w:r>
      <w:r w:rsidR="004A50B2" w:rsidRPr="000F5A43">
        <w:rPr>
          <w:rFonts w:ascii="Times New Roman" w:hAnsi="Times New Roman"/>
          <w:sz w:val="24"/>
          <w:szCs w:val="24"/>
          <w:vertAlign w:val="baseline"/>
          <w:lang w:val="en-US"/>
        </w:rPr>
        <w:t>and</w:t>
      </w:r>
      <w:r w:rsidR="004A50B2" w:rsidRPr="000F5A43">
        <w:rPr>
          <w:rFonts w:ascii="Times New Roman" w:hAnsi="Times New Roman"/>
          <w:sz w:val="24"/>
          <w:szCs w:val="24"/>
          <w:vertAlign w:val="baseline"/>
        </w:rPr>
        <w:t xml:space="preserve"> </w:t>
      </w:r>
      <w:r w:rsidR="004A50B2" w:rsidRPr="000F5A43">
        <w:rPr>
          <w:rFonts w:ascii="Times New Roman" w:hAnsi="Times New Roman"/>
          <w:sz w:val="24"/>
          <w:szCs w:val="24"/>
          <w:vertAlign w:val="baseline"/>
          <w:lang w:val="en-US"/>
        </w:rPr>
        <w:t>Advertiser” (Wednesday, May 9, 1945).</w:t>
      </w:r>
    </w:p>
    <w:p w14:paraId="1E9864E8" w14:textId="77777777" w:rsidR="000143A0" w:rsidRPr="00BC55AC" w:rsidRDefault="000143A0" w:rsidP="000143A0">
      <w:pPr>
        <w:ind w:right="27" w:firstLine="709"/>
        <w:jc w:val="right"/>
        <w:rPr>
          <w:rFonts w:ascii="Times New Roman" w:hAnsi="Times New Roman" w:cs="Times New Roman"/>
          <w:sz w:val="24"/>
          <w:szCs w:val="24"/>
          <w:vertAlign w:val="baseline"/>
          <w:lang w:val="fr-FR"/>
        </w:rPr>
      </w:pPr>
      <w:r w:rsidRPr="00BC55AC">
        <w:rPr>
          <w:rFonts w:ascii="Times New Roman" w:hAnsi="Times New Roman" w:cs="Times New Roman"/>
          <w:sz w:val="24"/>
          <w:szCs w:val="24"/>
          <w:vertAlign w:val="baseline"/>
        </w:rPr>
        <w:lastRenderedPageBreak/>
        <w:t>Приложение</w:t>
      </w:r>
      <w:r w:rsidRPr="00BC55AC">
        <w:rPr>
          <w:rFonts w:ascii="Times New Roman" w:hAnsi="Times New Roman" w:cs="Times New Roman"/>
          <w:sz w:val="24"/>
          <w:szCs w:val="24"/>
          <w:vertAlign w:val="baseline"/>
          <w:lang w:val="fr-FR"/>
        </w:rPr>
        <w:t xml:space="preserve"> № 2</w:t>
      </w:r>
      <w:r w:rsidRPr="00BC55AC">
        <w:rPr>
          <w:rStyle w:val="a9"/>
          <w:rFonts w:ascii="Times New Roman" w:hAnsi="Times New Roman" w:cs="Times New Roman"/>
          <w:sz w:val="24"/>
          <w:szCs w:val="24"/>
        </w:rPr>
        <w:footnoteReference w:id="2"/>
      </w:r>
    </w:p>
    <w:p w14:paraId="5763CAEF" w14:textId="77777777" w:rsidR="000143A0" w:rsidRPr="00E92469" w:rsidRDefault="000143A0" w:rsidP="000143A0">
      <w:pPr>
        <w:ind w:right="27" w:firstLine="709"/>
        <w:jc w:val="right"/>
        <w:rPr>
          <w:rFonts w:ascii="Times New Roman" w:hAnsi="Times New Roman" w:cs="Times New Roman"/>
          <w:b/>
          <w:sz w:val="24"/>
          <w:szCs w:val="24"/>
          <w:vertAlign w:val="baseline"/>
          <w:lang w:val="fr-FR"/>
        </w:rPr>
      </w:pPr>
      <w:r w:rsidRPr="00BC55AC">
        <w:rPr>
          <w:rFonts w:ascii="Times New Roman" w:hAnsi="Times New Roman" w:cs="Times New Roman"/>
          <w:b/>
          <w:sz w:val="24"/>
          <w:szCs w:val="24"/>
          <w:vertAlign w:val="baseline"/>
        </w:rPr>
        <w:t>Французский</w:t>
      </w:r>
      <w:r w:rsidRPr="00BC55AC">
        <w:rPr>
          <w:rFonts w:ascii="Times New Roman" w:hAnsi="Times New Roman" w:cs="Times New Roman"/>
          <w:b/>
          <w:sz w:val="24"/>
          <w:szCs w:val="24"/>
          <w:vertAlign w:val="baseline"/>
          <w:lang w:val="fr-FR"/>
        </w:rPr>
        <w:t xml:space="preserve"> </w:t>
      </w:r>
      <w:r w:rsidRPr="00BC55AC">
        <w:rPr>
          <w:rFonts w:ascii="Times New Roman" w:hAnsi="Times New Roman" w:cs="Times New Roman"/>
          <w:b/>
          <w:sz w:val="24"/>
          <w:szCs w:val="24"/>
          <w:vertAlign w:val="baseline"/>
        </w:rPr>
        <w:t>язык</w:t>
      </w:r>
    </w:p>
    <w:p w14:paraId="2A6D0493" w14:textId="77777777" w:rsidR="000143A0" w:rsidRPr="00F9212B" w:rsidRDefault="000143A0" w:rsidP="000143A0">
      <w:pPr>
        <w:ind w:left="-284" w:right="27"/>
        <w:jc w:val="center"/>
        <w:rPr>
          <w:rFonts w:ascii="Times New Roman" w:hAnsi="Times New Roman" w:cs="Times New Roman"/>
          <w:b/>
          <w:color w:val="000000" w:themeColor="text1"/>
          <w:sz w:val="28"/>
          <w:szCs w:val="28"/>
          <w:shd w:val="clear" w:color="auto" w:fill="FFFFFF"/>
          <w:vertAlign w:val="baseline"/>
          <w:lang w:val="fr-FR"/>
        </w:rPr>
      </w:pPr>
      <w:r w:rsidRPr="00F9212B">
        <w:rPr>
          <w:rFonts w:ascii="Times New Roman" w:hAnsi="Times New Roman" w:cs="Times New Roman"/>
          <w:b/>
          <w:color w:val="000000" w:themeColor="text1"/>
          <w:sz w:val="28"/>
          <w:szCs w:val="28"/>
          <w:shd w:val="clear" w:color="auto" w:fill="FFFFFF"/>
          <w:vertAlign w:val="baseline"/>
          <w:lang w:val="fr-FR"/>
        </w:rPr>
        <w:t>L’OURAL</w:t>
      </w:r>
    </w:p>
    <w:p w14:paraId="33553566" w14:textId="77777777" w:rsidR="000143A0" w:rsidRPr="00F9212B" w:rsidRDefault="000143A0" w:rsidP="000143A0">
      <w:pPr>
        <w:ind w:left="-284" w:right="27"/>
        <w:jc w:val="center"/>
        <w:rPr>
          <w:rFonts w:ascii="Times New Roman" w:hAnsi="Times New Roman" w:cs="Times New Roman"/>
          <w:b/>
          <w:color w:val="000000" w:themeColor="text1"/>
          <w:sz w:val="28"/>
          <w:szCs w:val="28"/>
          <w:vertAlign w:val="baseline"/>
          <w:lang w:val="fr-FR"/>
        </w:rPr>
      </w:pPr>
      <w:proofErr w:type="gramStart"/>
      <w:r w:rsidRPr="00F9212B">
        <w:rPr>
          <w:rFonts w:ascii="Times New Roman" w:hAnsi="Times New Roman" w:cs="Times New Roman"/>
          <w:b/>
          <w:color w:val="000000" w:themeColor="text1"/>
          <w:sz w:val="28"/>
          <w:szCs w:val="28"/>
          <w:shd w:val="clear" w:color="auto" w:fill="FFFFFF"/>
          <w:vertAlign w:val="baseline"/>
          <w:lang w:val="fr-FR"/>
        </w:rPr>
        <w:t>arsenal</w:t>
      </w:r>
      <w:proofErr w:type="gramEnd"/>
      <w:r w:rsidRPr="00F9212B">
        <w:rPr>
          <w:rFonts w:ascii="Times New Roman" w:hAnsi="Times New Roman" w:cs="Times New Roman"/>
          <w:b/>
          <w:color w:val="000000" w:themeColor="text1"/>
          <w:sz w:val="28"/>
          <w:szCs w:val="28"/>
          <w:shd w:val="clear" w:color="auto" w:fill="FFFFFF"/>
          <w:vertAlign w:val="baseline"/>
          <w:lang w:val="fr-FR"/>
        </w:rPr>
        <w:t xml:space="preserve"> de L’U. R. S. S.</w:t>
      </w:r>
    </w:p>
    <w:p w14:paraId="66EE5428" w14:textId="77777777" w:rsidR="000143A0" w:rsidRPr="00F9212B" w:rsidRDefault="000143A0" w:rsidP="000143A0">
      <w:pPr>
        <w:pStyle w:val="ab"/>
        <w:spacing w:before="0" w:beforeAutospacing="0" w:after="0" w:afterAutospacing="0"/>
        <w:ind w:left="-284" w:right="27" w:firstLine="993"/>
        <w:jc w:val="both"/>
        <w:rPr>
          <w:color w:val="000000" w:themeColor="text1"/>
          <w:sz w:val="28"/>
          <w:szCs w:val="28"/>
          <w:lang w:val="fr-FR"/>
        </w:rPr>
      </w:pPr>
      <w:r w:rsidRPr="00F9212B">
        <w:rPr>
          <w:rFonts w:ascii="Arial" w:hAnsi="Arial" w:cs="Arial"/>
          <w:color w:val="000000" w:themeColor="text1"/>
          <w:lang w:val="fr-FR"/>
        </w:rPr>
        <w:t xml:space="preserve"> </w:t>
      </w:r>
      <w:r w:rsidRPr="00F9212B">
        <w:rPr>
          <w:color w:val="000000" w:themeColor="text1"/>
          <w:sz w:val="28"/>
          <w:szCs w:val="28"/>
          <w:lang w:val="fr-FR"/>
        </w:rPr>
        <w:t xml:space="preserve">L’Oural possède d’abondantes ressources naturelles. C’est un véritable Eldorado. Des trésors incalculables gisent dans son sous-sol. Pendant les deux premiers quinquennats staliniens, plus de 200 grandes usines furent construites dans l’Oural. </w:t>
      </w:r>
    </w:p>
    <w:p w14:paraId="601F7505" w14:textId="77777777" w:rsidR="000143A0" w:rsidRPr="00F9212B" w:rsidRDefault="000143A0" w:rsidP="000143A0">
      <w:pPr>
        <w:pStyle w:val="ab"/>
        <w:spacing w:before="0" w:beforeAutospacing="0" w:after="0" w:afterAutospacing="0"/>
        <w:ind w:left="-284" w:right="27" w:firstLine="993"/>
        <w:jc w:val="both"/>
        <w:rPr>
          <w:color w:val="000000" w:themeColor="text1"/>
          <w:sz w:val="28"/>
          <w:szCs w:val="28"/>
          <w:lang w:val="fr-FR"/>
        </w:rPr>
      </w:pPr>
      <w:r w:rsidRPr="00F9212B">
        <w:rPr>
          <w:color w:val="000000" w:themeColor="text1"/>
          <w:sz w:val="28"/>
          <w:szCs w:val="28"/>
          <w:lang w:val="fr-FR"/>
        </w:rPr>
        <w:t xml:space="preserve">Tout cela existait avant l’invasion hitlérienne. Déjà à cette époque l’Oural était devenu méconnaissable quant à l’envergure de la production, la diversité, le niveau technique et les ressources énergétiques. Il suffira de dire que, dès avant la guerre, la production de l'ancien Oural tsariste n’atteignait pas 6 % de celle du nouvel Oural stalinien. Sa mission changea également et prit une ampleur infiniment plus vaste. L’Oural fournit maintenant non seulement des métaux bruts, mais tout un assortiment de machines et de produits finis, de l’extrait de pétrole ; il résout le grand problème de l’industrie chimique, de l’industrie des engrais et de plusieurs autres. </w:t>
      </w:r>
      <w:r w:rsidRPr="001C0489">
        <w:rPr>
          <w:color w:val="000000" w:themeColor="text1"/>
          <w:sz w:val="28"/>
          <w:szCs w:val="28"/>
          <w:lang w:val="fr-FR"/>
        </w:rPr>
        <w:t xml:space="preserve">Dès avant la guerre, la sylviculture, l’industrie du papier et l'extraction des minéraux non métalliques, progressèrent considérablement. </w:t>
      </w:r>
      <w:r w:rsidRPr="00F9212B">
        <w:rPr>
          <w:color w:val="000000" w:themeColor="text1"/>
          <w:sz w:val="28"/>
          <w:szCs w:val="28"/>
          <w:lang w:val="fr-FR"/>
        </w:rPr>
        <w:t>La production de toutes les espèces d’armes fu</w:t>
      </w:r>
      <w:r>
        <w:rPr>
          <w:color w:val="000000" w:themeColor="text1"/>
          <w:sz w:val="28"/>
          <w:szCs w:val="28"/>
          <w:lang w:val="fr-FR"/>
        </w:rPr>
        <w:t>t</w:t>
      </w:r>
      <w:r w:rsidRPr="00F9212B">
        <w:rPr>
          <w:color w:val="000000" w:themeColor="text1"/>
          <w:sz w:val="28"/>
          <w:szCs w:val="28"/>
          <w:lang w:val="fr-FR"/>
        </w:rPr>
        <w:t xml:space="preserve"> prévue sur une vaste échelle. Les houillères de l’Oural se développèrent avec une rapidité fabuleuse.</w:t>
      </w:r>
    </w:p>
    <w:p w14:paraId="31D92FA3" w14:textId="77777777" w:rsidR="000143A0" w:rsidRPr="00F9212B" w:rsidRDefault="000143A0" w:rsidP="000143A0">
      <w:pPr>
        <w:pStyle w:val="ab"/>
        <w:spacing w:before="0" w:beforeAutospacing="0" w:after="0" w:afterAutospacing="0"/>
        <w:ind w:left="-284" w:right="27" w:firstLine="993"/>
        <w:jc w:val="both"/>
        <w:rPr>
          <w:color w:val="000000" w:themeColor="text1"/>
          <w:sz w:val="28"/>
          <w:szCs w:val="28"/>
          <w:lang w:val="fr-FR"/>
        </w:rPr>
      </w:pPr>
      <w:r w:rsidRPr="00F9212B">
        <w:rPr>
          <w:color w:val="000000" w:themeColor="text1"/>
          <w:sz w:val="28"/>
          <w:szCs w:val="28"/>
          <w:lang w:val="fr-FR"/>
        </w:rPr>
        <w:t xml:space="preserve">Après l’agression allemande cette puissance triplée, groupée loin du front à une distance inaccessible aux coups de l’adversaire, devint la grande base industrielle de défense nationale, l'arsenal et la forge des armes de notre pays. Jours et nuits, l’Oural forge avec enthousiasme la défaite d’un ennemi odieux. </w:t>
      </w:r>
    </w:p>
    <w:p w14:paraId="74054C7D" w14:textId="77777777" w:rsidR="000143A0" w:rsidRPr="00F9212B" w:rsidRDefault="000143A0" w:rsidP="000143A0">
      <w:pPr>
        <w:pStyle w:val="ab"/>
        <w:spacing w:before="0" w:beforeAutospacing="0" w:after="0" w:afterAutospacing="0"/>
        <w:ind w:left="-284" w:right="27" w:firstLine="993"/>
        <w:jc w:val="both"/>
        <w:rPr>
          <w:color w:val="000000" w:themeColor="text1"/>
          <w:sz w:val="28"/>
          <w:szCs w:val="28"/>
          <w:lang w:val="fr-FR"/>
        </w:rPr>
      </w:pPr>
      <w:r w:rsidRPr="00F9212B">
        <w:rPr>
          <w:color w:val="000000" w:themeColor="text1"/>
          <w:sz w:val="28"/>
          <w:szCs w:val="28"/>
          <w:lang w:val="fr-FR"/>
        </w:rPr>
        <w:t xml:space="preserve">J'ai visité bien des fois les usines de l’Oural pendant la guerre. Aussi, aujourd’hui ai-je pu mieux encore me rendre compte du rendement stupéfiant de cette grandiose forge d’armes qui expédie sans relâche, comme à la chaîne, des convois, des canons, des mortiers, des obus et des mines. C’est de cette forge que sortent également des avions de toutes spécialités, des chenillettes, des tanks de tous types, y compris les formidables tanks KV, qui sèment la panique et la mort parmi les ennemis, ainsi que toutes les autres réalisations techniques et militaires soviétiques. D’autre part, je me suis rendu compte que l’on devait ces résultats non seulement aux ressources naturelles de l’Oural et à l’excellente technique soviétique, mais avant tout, aux hommes qui la mettent en œuvre à une cadence super-américaine. </w:t>
      </w:r>
    </w:p>
    <w:p w14:paraId="0A54542B" w14:textId="77777777" w:rsidR="000143A0" w:rsidRPr="001B5CE7" w:rsidRDefault="000143A0" w:rsidP="000143A0">
      <w:pPr>
        <w:pStyle w:val="ab"/>
        <w:spacing w:before="0" w:beforeAutospacing="0" w:after="0" w:afterAutospacing="0"/>
        <w:ind w:left="-284" w:right="27" w:firstLine="993"/>
        <w:jc w:val="both"/>
        <w:rPr>
          <w:color w:val="000000" w:themeColor="text1"/>
          <w:sz w:val="28"/>
          <w:szCs w:val="28"/>
          <w:lang w:val="fr-FR"/>
        </w:rPr>
      </w:pPr>
      <w:r w:rsidRPr="00F9212B">
        <w:rPr>
          <w:color w:val="000000" w:themeColor="text1"/>
          <w:sz w:val="28"/>
          <w:szCs w:val="28"/>
          <w:lang w:val="fr-FR"/>
        </w:rPr>
        <w:t>Le caractère original des habitants de l’Oural s’est formé sous l’action d’influences nombreuses. Les traits essentiels de ce caractère sont l’énergie du pionnier, l’esprit éveillé du stakhanoviste et l’opiniâtreté bien ouralienne au travail et au combat, qualités héritées de l’époque où, pour la première fois, sous Pierre le Grand, des hommes libres, d’esprit entreprenant, peuplèrent de haute lutte l’Oural et le défrichèrent. Ces qualités se sont forgées pendant des siècles. Plus tard, en même temps que l’acier de l’Oural, elles se forgèrent dans le travail collectif, entre le marteau et l’enclume. Elles furent trempées par l’austère nature de l’Oural dans ce courant d’air incessant entre l'Europe el l’Asie. Ce caractère garde aussi sans double l’influence de la petite parcelle de sang indigène qui coule depuis les temps anciens dans les veines des habitants de l’Oural. Ces qualités sont celles des habitants actuels de l’Oural. Rudes, mais endurants et ingénieux dans le combat. C’est ainsi que peut s’expliquer le développement fabuleux de l’Oural et sa puissance, cette puissance que la machine de guerre allemande a éprouvée à ses dépens</w:t>
      </w:r>
      <w:r w:rsidRPr="001B5CE7">
        <w:rPr>
          <w:color w:val="000000" w:themeColor="text1"/>
          <w:sz w:val="28"/>
          <w:szCs w:val="28"/>
          <w:lang w:val="fr-FR"/>
        </w:rPr>
        <w:t xml:space="preserve"> </w:t>
      </w:r>
      <w:r w:rsidRPr="00E92469">
        <w:rPr>
          <w:color w:val="000000" w:themeColor="text1"/>
          <w:lang w:val="fr-FR"/>
        </w:rPr>
        <w:t>(L’Eclaireur de l’Ain, № 52, 15 Septembre 1945,</w:t>
      </w:r>
      <w:r w:rsidRPr="00E92469">
        <w:rPr>
          <w:i/>
          <w:color w:val="000000" w:themeColor="text1"/>
          <w:lang w:val="fr-FR"/>
        </w:rPr>
        <w:t xml:space="preserve"> </w:t>
      </w:r>
      <w:r w:rsidRPr="00E92469">
        <w:rPr>
          <w:color w:val="000000" w:themeColor="text1"/>
          <w:lang w:val="fr-FR"/>
        </w:rPr>
        <w:t>Le Rédacteur en chef : Robert Ducret)</w:t>
      </w:r>
      <w:r w:rsidRPr="001B5CE7">
        <w:rPr>
          <w:color w:val="000000" w:themeColor="text1"/>
          <w:lang w:val="fr-FR"/>
        </w:rPr>
        <w:t>.</w:t>
      </w:r>
    </w:p>
    <w:p w14:paraId="602DB9BB" w14:textId="77777777" w:rsidR="000143A0" w:rsidRPr="003D2C19" w:rsidRDefault="000143A0" w:rsidP="000143A0">
      <w:pPr>
        <w:pStyle w:val="ab"/>
        <w:spacing w:before="120" w:beforeAutospacing="0" w:after="120" w:afterAutospacing="0"/>
        <w:ind w:left="-284" w:right="27" w:firstLine="851"/>
        <w:jc w:val="right"/>
        <w:rPr>
          <w:color w:val="000000" w:themeColor="text1"/>
          <w:sz w:val="28"/>
          <w:szCs w:val="28"/>
          <w:lang w:val="fr-FR"/>
        </w:rPr>
      </w:pPr>
      <w:r w:rsidRPr="003D2C19">
        <w:rPr>
          <w:color w:val="000000" w:themeColor="text1"/>
          <w:sz w:val="28"/>
          <w:szCs w:val="28"/>
          <w:lang w:val="fr-FR"/>
        </w:rPr>
        <w:t>M. Stroumiline.</w:t>
      </w:r>
    </w:p>
    <w:p w14:paraId="33D4F8CF" w14:textId="77777777" w:rsidR="00315FAC" w:rsidRDefault="00315FAC" w:rsidP="00BC55AC">
      <w:pPr>
        <w:ind w:firstLine="709"/>
        <w:jc w:val="right"/>
        <w:rPr>
          <w:rFonts w:ascii="Times New Roman" w:hAnsi="Times New Roman" w:cs="Times New Roman"/>
          <w:b/>
          <w:sz w:val="28"/>
          <w:szCs w:val="28"/>
          <w:vertAlign w:val="baseline"/>
          <w:lang w:val="fr-FR"/>
        </w:rPr>
      </w:pPr>
    </w:p>
    <w:p w14:paraId="569952DB" w14:textId="77777777" w:rsidR="000143A0" w:rsidRDefault="000143A0" w:rsidP="00BC55AC">
      <w:pPr>
        <w:ind w:firstLine="709"/>
        <w:jc w:val="right"/>
        <w:rPr>
          <w:rFonts w:ascii="Times New Roman" w:hAnsi="Times New Roman" w:cs="Times New Roman"/>
          <w:b/>
          <w:sz w:val="28"/>
          <w:szCs w:val="28"/>
          <w:vertAlign w:val="baseline"/>
          <w:lang w:val="fr-FR"/>
        </w:rPr>
      </w:pPr>
    </w:p>
    <w:p w14:paraId="530C9205" w14:textId="77777777" w:rsidR="000143A0" w:rsidRDefault="000143A0" w:rsidP="00BC55AC">
      <w:pPr>
        <w:ind w:firstLine="709"/>
        <w:jc w:val="right"/>
        <w:rPr>
          <w:rFonts w:ascii="Times New Roman" w:hAnsi="Times New Roman" w:cs="Times New Roman"/>
          <w:b/>
          <w:sz w:val="28"/>
          <w:szCs w:val="28"/>
          <w:vertAlign w:val="baseline"/>
          <w:lang w:val="fr-FR"/>
        </w:rPr>
      </w:pPr>
    </w:p>
    <w:p w14:paraId="244AAA53" w14:textId="77777777" w:rsidR="000143A0" w:rsidRDefault="000143A0" w:rsidP="00BC55AC">
      <w:pPr>
        <w:ind w:firstLine="709"/>
        <w:jc w:val="right"/>
        <w:rPr>
          <w:rFonts w:ascii="Times New Roman" w:hAnsi="Times New Roman" w:cs="Times New Roman"/>
          <w:b/>
          <w:sz w:val="28"/>
          <w:szCs w:val="28"/>
          <w:vertAlign w:val="baseline"/>
          <w:lang w:val="fr-FR"/>
        </w:rPr>
      </w:pPr>
    </w:p>
    <w:p w14:paraId="5F750A31" w14:textId="77777777" w:rsidR="000143A0" w:rsidRDefault="000143A0" w:rsidP="00BC55AC">
      <w:pPr>
        <w:ind w:firstLine="709"/>
        <w:jc w:val="right"/>
        <w:rPr>
          <w:rFonts w:ascii="Times New Roman" w:hAnsi="Times New Roman" w:cs="Times New Roman"/>
          <w:b/>
          <w:sz w:val="28"/>
          <w:szCs w:val="28"/>
          <w:vertAlign w:val="baseline"/>
          <w:lang w:val="fr-FR"/>
        </w:rPr>
      </w:pPr>
    </w:p>
    <w:p w14:paraId="2814E40D" w14:textId="77777777" w:rsidR="000143A0" w:rsidRDefault="000143A0" w:rsidP="00BC55AC">
      <w:pPr>
        <w:ind w:firstLine="709"/>
        <w:jc w:val="right"/>
        <w:rPr>
          <w:rFonts w:ascii="Times New Roman" w:hAnsi="Times New Roman" w:cs="Times New Roman"/>
          <w:b/>
          <w:sz w:val="28"/>
          <w:szCs w:val="28"/>
          <w:vertAlign w:val="baseline"/>
          <w:lang w:val="fr-FR"/>
        </w:rPr>
      </w:pPr>
    </w:p>
    <w:p w14:paraId="447D8FED" w14:textId="77777777" w:rsidR="000143A0" w:rsidRDefault="000143A0" w:rsidP="00BC55AC">
      <w:pPr>
        <w:ind w:firstLine="709"/>
        <w:jc w:val="right"/>
        <w:rPr>
          <w:rFonts w:ascii="Times New Roman" w:hAnsi="Times New Roman" w:cs="Times New Roman"/>
          <w:b/>
          <w:sz w:val="28"/>
          <w:szCs w:val="28"/>
          <w:vertAlign w:val="baseline"/>
          <w:lang w:val="fr-FR"/>
        </w:rPr>
      </w:pPr>
    </w:p>
    <w:p w14:paraId="200762B2" w14:textId="77777777" w:rsidR="000143A0" w:rsidRDefault="000143A0" w:rsidP="00BC55AC">
      <w:pPr>
        <w:ind w:firstLine="709"/>
        <w:jc w:val="right"/>
        <w:rPr>
          <w:rFonts w:ascii="Times New Roman" w:hAnsi="Times New Roman" w:cs="Times New Roman"/>
          <w:b/>
          <w:sz w:val="28"/>
          <w:szCs w:val="28"/>
          <w:vertAlign w:val="baseline"/>
          <w:lang w:val="fr-FR"/>
        </w:rPr>
      </w:pPr>
    </w:p>
    <w:p w14:paraId="56621A35" w14:textId="77777777" w:rsidR="000143A0" w:rsidRDefault="000143A0" w:rsidP="00BC55AC">
      <w:pPr>
        <w:ind w:firstLine="709"/>
        <w:jc w:val="right"/>
        <w:rPr>
          <w:rFonts w:ascii="Times New Roman" w:hAnsi="Times New Roman" w:cs="Times New Roman"/>
          <w:b/>
          <w:sz w:val="28"/>
          <w:szCs w:val="28"/>
          <w:vertAlign w:val="baseline"/>
          <w:lang w:val="fr-FR"/>
        </w:rPr>
      </w:pPr>
    </w:p>
    <w:p w14:paraId="0C945167" w14:textId="77777777" w:rsidR="000143A0" w:rsidRDefault="000143A0" w:rsidP="00BC55AC">
      <w:pPr>
        <w:ind w:firstLine="709"/>
        <w:jc w:val="right"/>
        <w:rPr>
          <w:rFonts w:ascii="Times New Roman" w:hAnsi="Times New Roman" w:cs="Times New Roman"/>
          <w:b/>
          <w:sz w:val="28"/>
          <w:szCs w:val="28"/>
          <w:vertAlign w:val="baseline"/>
          <w:lang w:val="fr-FR"/>
        </w:rPr>
      </w:pPr>
    </w:p>
    <w:p w14:paraId="31039058" w14:textId="77777777" w:rsidR="000143A0" w:rsidRDefault="000143A0" w:rsidP="00BC55AC">
      <w:pPr>
        <w:ind w:firstLine="709"/>
        <w:jc w:val="right"/>
        <w:rPr>
          <w:rFonts w:ascii="Times New Roman" w:hAnsi="Times New Roman" w:cs="Times New Roman"/>
          <w:b/>
          <w:sz w:val="28"/>
          <w:szCs w:val="28"/>
          <w:vertAlign w:val="baseline"/>
          <w:lang w:val="fr-FR"/>
        </w:rPr>
      </w:pPr>
    </w:p>
    <w:p w14:paraId="70C55516" w14:textId="77777777" w:rsidR="000143A0" w:rsidRDefault="000143A0" w:rsidP="00BC55AC">
      <w:pPr>
        <w:ind w:firstLine="709"/>
        <w:jc w:val="right"/>
        <w:rPr>
          <w:rFonts w:ascii="Times New Roman" w:hAnsi="Times New Roman" w:cs="Times New Roman"/>
          <w:b/>
          <w:sz w:val="28"/>
          <w:szCs w:val="28"/>
          <w:vertAlign w:val="baseline"/>
          <w:lang w:val="fr-FR"/>
        </w:rPr>
      </w:pPr>
    </w:p>
    <w:p w14:paraId="5D5E1404" w14:textId="77777777" w:rsidR="000143A0" w:rsidRDefault="000143A0" w:rsidP="00BC55AC">
      <w:pPr>
        <w:ind w:firstLine="709"/>
        <w:jc w:val="right"/>
        <w:rPr>
          <w:rFonts w:ascii="Times New Roman" w:hAnsi="Times New Roman" w:cs="Times New Roman"/>
          <w:b/>
          <w:sz w:val="28"/>
          <w:szCs w:val="28"/>
          <w:vertAlign w:val="baseline"/>
          <w:lang w:val="fr-FR"/>
        </w:rPr>
      </w:pPr>
    </w:p>
    <w:p w14:paraId="7D32D45C" w14:textId="77777777" w:rsidR="000143A0" w:rsidRDefault="000143A0" w:rsidP="00BC55AC">
      <w:pPr>
        <w:ind w:firstLine="709"/>
        <w:jc w:val="right"/>
        <w:rPr>
          <w:rFonts w:ascii="Times New Roman" w:hAnsi="Times New Roman" w:cs="Times New Roman"/>
          <w:b/>
          <w:sz w:val="28"/>
          <w:szCs w:val="28"/>
          <w:vertAlign w:val="baseline"/>
          <w:lang w:val="fr-FR"/>
        </w:rPr>
      </w:pPr>
    </w:p>
    <w:p w14:paraId="2209D7BE" w14:textId="77777777" w:rsidR="000143A0" w:rsidRDefault="000143A0" w:rsidP="00BC55AC">
      <w:pPr>
        <w:ind w:firstLine="709"/>
        <w:jc w:val="right"/>
        <w:rPr>
          <w:rFonts w:ascii="Times New Roman" w:hAnsi="Times New Roman" w:cs="Times New Roman"/>
          <w:b/>
          <w:sz w:val="28"/>
          <w:szCs w:val="28"/>
          <w:vertAlign w:val="baseline"/>
          <w:lang w:val="fr-FR"/>
        </w:rPr>
      </w:pPr>
    </w:p>
    <w:p w14:paraId="6EA6537C" w14:textId="77777777" w:rsidR="000143A0" w:rsidRDefault="000143A0" w:rsidP="00BC55AC">
      <w:pPr>
        <w:ind w:firstLine="709"/>
        <w:jc w:val="right"/>
        <w:rPr>
          <w:rFonts w:ascii="Times New Roman" w:hAnsi="Times New Roman" w:cs="Times New Roman"/>
          <w:b/>
          <w:sz w:val="28"/>
          <w:szCs w:val="28"/>
          <w:vertAlign w:val="baseline"/>
          <w:lang w:val="fr-FR"/>
        </w:rPr>
      </w:pPr>
    </w:p>
    <w:p w14:paraId="7DDDB67A" w14:textId="77777777" w:rsidR="000143A0" w:rsidRDefault="000143A0" w:rsidP="00BC55AC">
      <w:pPr>
        <w:ind w:firstLine="709"/>
        <w:jc w:val="right"/>
        <w:rPr>
          <w:rFonts w:ascii="Times New Roman" w:hAnsi="Times New Roman" w:cs="Times New Roman"/>
          <w:b/>
          <w:sz w:val="28"/>
          <w:szCs w:val="28"/>
          <w:vertAlign w:val="baseline"/>
          <w:lang w:val="fr-FR"/>
        </w:rPr>
      </w:pPr>
    </w:p>
    <w:p w14:paraId="3DAE5F08" w14:textId="77777777" w:rsidR="000143A0" w:rsidRDefault="000143A0" w:rsidP="00BC55AC">
      <w:pPr>
        <w:ind w:firstLine="709"/>
        <w:jc w:val="right"/>
        <w:rPr>
          <w:rFonts w:ascii="Times New Roman" w:hAnsi="Times New Roman" w:cs="Times New Roman"/>
          <w:b/>
          <w:sz w:val="28"/>
          <w:szCs w:val="28"/>
          <w:vertAlign w:val="baseline"/>
          <w:lang w:val="fr-FR"/>
        </w:rPr>
      </w:pPr>
    </w:p>
    <w:p w14:paraId="6580815B" w14:textId="77777777" w:rsidR="000143A0" w:rsidRDefault="000143A0" w:rsidP="00BC55AC">
      <w:pPr>
        <w:ind w:firstLine="709"/>
        <w:jc w:val="right"/>
        <w:rPr>
          <w:rFonts w:ascii="Times New Roman" w:hAnsi="Times New Roman" w:cs="Times New Roman"/>
          <w:b/>
          <w:sz w:val="28"/>
          <w:szCs w:val="28"/>
          <w:vertAlign w:val="baseline"/>
          <w:lang w:val="fr-FR"/>
        </w:rPr>
      </w:pPr>
    </w:p>
    <w:p w14:paraId="0DEF7CE4" w14:textId="77777777" w:rsidR="000143A0" w:rsidRDefault="000143A0" w:rsidP="00BC55AC">
      <w:pPr>
        <w:ind w:firstLine="709"/>
        <w:jc w:val="right"/>
        <w:rPr>
          <w:rFonts w:ascii="Times New Roman" w:hAnsi="Times New Roman" w:cs="Times New Roman"/>
          <w:b/>
          <w:sz w:val="28"/>
          <w:szCs w:val="28"/>
          <w:vertAlign w:val="baseline"/>
          <w:lang w:val="fr-FR"/>
        </w:rPr>
      </w:pPr>
    </w:p>
    <w:p w14:paraId="379701D5" w14:textId="77777777" w:rsidR="000143A0" w:rsidRDefault="000143A0" w:rsidP="00BC55AC">
      <w:pPr>
        <w:ind w:firstLine="709"/>
        <w:jc w:val="right"/>
        <w:rPr>
          <w:rFonts w:ascii="Times New Roman" w:hAnsi="Times New Roman" w:cs="Times New Roman"/>
          <w:b/>
          <w:sz w:val="28"/>
          <w:szCs w:val="28"/>
          <w:vertAlign w:val="baseline"/>
          <w:lang w:val="fr-FR"/>
        </w:rPr>
      </w:pPr>
    </w:p>
    <w:p w14:paraId="372E1B66" w14:textId="77777777" w:rsidR="000143A0" w:rsidRDefault="000143A0" w:rsidP="00BC55AC">
      <w:pPr>
        <w:ind w:firstLine="709"/>
        <w:jc w:val="right"/>
        <w:rPr>
          <w:rFonts w:ascii="Times New Roman" w:hAnsi="Times New Roman" w:cs="Times New Roman"/>
          <w:b/>
          <w:sz w:val="28"/>
          <w:szCs w:val="28"/>
          <w:vertAlign w:val="baseline"/>
          <w:lang w:val="fr-FR"/>
        </w:rPr>
      </w:pPr>
    </w:p>
    <w:p w14:paraId="7EDDFBC8" w14:textId="77777777" w:rsidR="000143A0" w:rsidRDefault="000143A0" w:rsidP="00BC55AC">
      <w:pPr>
        <w:ind w:firstLine="709"/>
        <w:jc w:val="right"/>
        <w:rPr>
          <w:rFonts w:ascii="Times New Roman" w:hAnsi="Times New Roman" w:cs="Times New Roman"/>
          <w:b/>
          <w:sz w:val="28"/>
          <w:szCs w:val="28"/>
          <w:vertAlign w:val="baseline"/>
          <w:lang w:val="fr-FR"/>
        </w:rPr>
      </w:pPr>
    </w:p>
    <w:p w14:paraId="25111ECB" w14:textId="77777777" w:rsidR="000143A0" w:rsidRDefault="000143A0" w:rsidP="00BC55AC">
      <w:pPr>
        <w:ind w:firstLine="709"/>
        <w:jc w:val="right"/>
        <w:rPr>
          <w:rFonts w:ascii="Times New Roman" w:hAnsi="Times New Roman" w:cs="Times New Roman"/>
          <w:b/>
          <w:sz w:val="28"/>
          <w:szCs w:val="28"/>
          <w:vertAlign w:val="baseline"/>
          <w:lang w:val="fr-FR"/>
        </w:rPr>
      </w:pPr>
    </w:p>
    <w:p w14:paraId="1CD72465" w14:textId="77777777" w:rsidR="000143A0" w:rsidRDefault="000143A0" w:rsidP="00BC55AC">
      <w:pPr>
        <w:ind w:firstLine="709"/>
        <w:jc w:val="right"/>
        <w:rPr>
          <w:rFonts w:ascii="Times New Roman" w:hAnsi="Times New Roman" w:cs="Times New Roman"/>
          <w:b/>
          <w:sz w:val="28"/>
          <w:szCs w:val="28"/>
          <w:vertAlign w:val="baseline"/>
          <w:lang w:val="fr-FR"/>
        </w:rPr>
      </w:pPr>
    </w:p>
    <w:p w14:paraId="049BF795" w14:textId="77777777" w:rsidR="000143A0" w:rsidRDefault="000143A0" w:rsidP="00BC55AC">
      <w:pPr>
        <w:ind w:firstLine="709"/>
        <w:jc w:val="right"/>
        <w:rPr>
          <w:rFonts w:ascii="Times New Roman" w:hAnsi="Times New Roman" w:cs="Times New Roman"/>
          <w:b/>
          <w:sz w:val="28"/>
          <w:szCs w:val="28"/>
          <w:vertAlign w:val="baseline"/>
          <w:lang w:val="fr-FR"/>
        </w:rPr>
      </w:pPr>
    </w:p>
    <w:p w14:paraId="6E75CE24" w14:textId="77777777" w:rsidR="000143A0" w:rsidRDefault="000143A0" w:rsidP="00BC55AC">
      <w:pPr>
        <w:ind w:firstLine="709"/>
        <w:jc w:val="right"/>
        <w:rPr>
          <w:rFonts w:ascii="Times New Roman" w:hAnsi="Times New Roman" w:cs="Times New Roman"/>
          <w:b/>
          <w:sz w:val="28"/>
          <w:szCs w:val="28"/>
          <w:vertAlign w:val="baseline"/>
          <w:lang w:val="fr-FR"/>
        </w:rPr>
      </w:pPr>
    </w:p>
    <w:p w14:paraId="38723211" w14:textId="77777777" w:rsidR="000143A0" w:rsidRDefault="000143A0" w:rsidP="00BC55AC">
      <w:pPr>
        <w:ind w:firstLine="709"/>
        <w:jc w:val="right"/>
        <w:rPr>
          <w:rFonts w:ascii="Times New Roman" w:hAnsi="Times New Roman" w:cs="Times New Roman"/>
          <w:b/>
          <w:sz w:val="28"/>
          <w:szCs w:val="28"/>
          <w:vertAlign w:val="baseline"/>
          <w:lang w:val="fr-FR"/>
        </w:rPr>
      </w:pPr>
    </w:p>
    <w:p w14:paraId="0FF77ABD" w14:textId="77777777" w:rsidR="000143A0" w:rsidRDefault="000143A0" w:rsidP="00BC55AC">
      <w:pPr>
        <w:ind w:firstLine="709"/>
        <w:jc w:val="right"/>
        <w:rPr>
          <w:rFonts w:ascii="Times New Roman" w:hAnsi="Times New Roman" w:cs="Times New Roman"/>
          <w:b/>
          <w:sz w:val="28"/>
          <w:szCs w:val="28"/>
          <w:vertAlign w:val="baseline"/>
          <w:lang w:val="fr-FR"/>
        </w:rPr>
      </w:pPr>
    </w:p>
    <w:p w14:paraId="242C5FDB" w14:textId="77777777" w:rsidR="000143A0" w:rsidRDefault="000143A0" w:rsidP="00BC55AC">
      <w:pPr>
        <w:ind w:firstLine="709"/>
        <w:jc w:val="right"/>
        <w:rPr>
          <w:rFonts w:ascii="Times New Roman" w:hAnsi="Times New Roman" w:cs="Times New Roman"/>
          <w:b/>
          <w:sz w:val="28"/>
          <w:szCs w:val="28"/>
          <w:vertAlign w:val="baseline"/>
          <w:lang w:val="fr-FR"/>
        </w:rPr>
      </w:pPr>
    </w:p>
    <w:p w14:paraId="55661B11" w14:textId="77777777" w:rsidR="000143A0" w:rsidRDefault="000143A0" w:rsidP="00BC55AC">
      <w:pPr>
        <w:ind w:firstLine="709"/>
        <w:jc w:val="right"/>
        <w:rPr>
          <w:rFonts w:ascii="Times New Roman" w:hAnsi="Times New Roman" w:cs="Times New Roman"/>
          <w:b/>
          <w:sz w:val="28"/>
          <w:szCs w:val="28"/>
          <w:vertAlign w:val="baseline"/>
          <w:lang w:val="fr-FR"/>
        </w:rPr>
      </w:pPr>
    </w:p>
    <w:p w14:paraId="49293218" w14:textId="77777777" w:rsidR="000143A0" w:rsidRDefault="000143A0" w:rsidP="00BC55AC">
      <w:pPr>
        <w:ind w:firstLine="709"/>
        <w:jc w:val="right"/>
        <w:rPr>
          <w:rFonts w:ascii="Times New Roman" w:hAnsi="Times New Roman" w:cs="Times New Roman"/>
          <w:b/>
          <w:sz w:val="28"/>
          <w:szCs w:val="28"/>
          <w:vertAlign w:val="baseline"/>
          <w:lang w:val="fr-FR"/>
        </w:rPr>
      </w:pPr>
    </w:p>
    <w:p w14:paraId="4C73912B" w14:textId="77777777" w:rsidR="000143A0" w:rsidRPr="00BC55AC" w:rsidRDefault="000143A0" w:rsidP="00BC55AC">
      <w:pPr>
        <w:ind w:firstLine="709"/>
        <w:jc w:val="right"/>
        <w:rPr>
          <w:rFonts w:ascii="Times New Roman" w:hAnsi="Times New Roman" w:cs="Times New Roman"/>
          <w:b/>
          <w:sz w:val="28"/>
          <w:szCs w:val="28"/>
          <w:vertAlign w:val="baseline"/>
          <w:lang w:val="fr-FR"/>
        </w:rPr>
      </w:pPr>
    </w:p>
    <w:p w14:paraId="0C59FD8F" w14:textId="77777777" w:rsidR="00315FAC" w:rsidRPr="00BC55AC" w:rsidRDefault="00315FAC" w:rsidP="00BC55AC">
      <w:pPr>
        <w:ind w:firstLine="709"/>
        <w:jc w:val="right"/>
        <w:rPr>
          <w:rFonts w:ascii="Times New Roman" w:hAnsi="Times New Roman" w:cs="Times New Roman"/>
          <w:b/>
          <w:sz w:val="28"/>
          <w:szCs w:val="28"/>
          <w:vertAlign w:val="baseline"/>
          <w:lang w:val="fr-FR"/>
        </w:rPr>
      </w:pPr>
    </w:p>
    <w:p w14:paraId="7361210D" w14:textId="77777777" w:rsidR="00315FAC" w:rsidRPr="00BC55AC" w:rsidRDefault="00315FAC" w:rsidP="00BC55AC">
      <w:pPr>
        <w:ind w:firstLine="709"/>
        <w:jc w:val="right"/>
        <w:rPr>
          <w:rFonts w:ascii="Times New Roman" w:hAnsi="Times New Roman" w:cs="Times New Roman"/>
          <w:b/>
          <w:sz w:val="28"/>
          <w:szCs w:val="28"/>
          <w:vertAlign w:val="baseline"/>
          <w:lang w:val="fr-FR"/>
        </w:rPr>
      </w:pPr>
    </w:p>
    <w:p w14:paraId="703DE236" w14:textId="77777777" w:rsidR="00315FAC" w:rsidRPr="00BC55AC" w:rsidRDefault="00315FAC" w:rsidP="00BC55AC">
      <w:pPr>
        <w:ind w:firstLine="709"/>
        <w:jc w:val="right"/>
        <w:rPr>
          <w:rFonts w:ascii="Times New Roman" w:hAnsi="Times New Roman" w:cs="Times New Roman"/>
          <w:b/>
          <w:sz w:val="28"/>
          <w:szCs w:val="28"/>
          <w:vertAlign w:val="baseline"/>
          <w:lang w:val="fr-FR"/>
        </w:rPr>
      </w:pPr>
    </w:p>
    <w:p w14:paraId="2E25D5DF" w14:textId="77777777" w:rsidR="00315FAC" w:rsidRPr="008E7A64" w:rsidRDefault="00315FAC" w:rsidP="00BC55AC">
      <w:pPr>
        <w:rPr>
          <w:rFonts w:ascii="Times New Roman" w:hAnsi="Times New Roman" w:cs="Times New Roman"/>
          <w:sz w:val="28"/>
          <w:szCs w:val="28"/>
          <w:vertAlign w:val="baseline"/>
          <w:lang w:val="fr-FR"/>
        </w:rPr>
      </w:pPr>
    </w:p>
    <w:p w14:paraId="6A16442B" w14:textId="77777777" w:rsidR="001F7A5D" w:rsidRPr="000143A0" w:rsidRDefault="001F7A5D" w:rsidP="000143A0">
      <w:pPr>
        <w:rPr>
          <w:rFonts w:ascii="Times New Roman" w:hAnsi="Times New Roman" w:cs="Times New Roman"/>
          <w:sz w:val="24"/>
          <w:szCs w:val="24"/>
          <w:vertAlign w:val="baseline"/>
        </w:rPr>
      </w:pPr>
    </w:p>
    <w:p w14:paraId="091E1282" w14:textId="77777777" w:rsidR="00315FAC" w:rsidRPr="000143A0" w:rsidRDefault="00315FAC" w:rsidP="00315FAC">
      <w:pPr>
        <w:ind w:firstLine="709"/>
        <w:jc w:val="right"/>
        <w:rPr>
          <w:rFonts w:ascii="Times New Roman" w:hAnsi="Times New Roman" w:cs="Times New Roman"/>
          <w:sz w:val="24"/>
          <w:szCs w:val="24"/>
          <w:vertAlign w:val="baseline"/>
          <w:lang w:val="fr-FR"/>
        </w:rPr>
      </w:pPr>
      <w:r w:rsidRPr="000143A0">
        <w:rPr>
          <w:rFonts w:ascii="Times New Roman" w:hAnsi="Times New Roman" w:cs="Times New Roman"/>
          <w:sz w:val="24"/>
          <w:szCs w:val="24"/>
          <w:vertAlign w:val="baseline"/>
        </w:rPr>
        <w:t>Приложение</w:t>
      </w:r>
      <w:r w:rsidRPr="000143A0">
        <w:rPr>
          <w:rFonts w:ascii="Times New Roman" w:hAnsi="Times New Roman" w:cs="Times New Roman"/>
          <w:sz w:val="24"/>
          <w:szCs w:val="24"/>
          <w:vertAlign w:val="baseline"/>
          <w:lang w:val="fr-FR"/>
        </w:rPr>
        <w:t xml:space="preserve"> № 3</w:t>
      </w:r>
    </w:p>
    <w:p w14:paraId="61B8B2EE" w14:textId="77777777" w:rsidR="00315FAC" w:rsidRPr="00BC55AC" w:rsidRDefault="00315FAC" w:rsidP="00315FAC">
      <w:pPr>
        <w:ind w:firstLine="709"/>
        <w:jc w:val="right"/>
        <w:rPr>
          <w:rFonts w:ascii="Times New Roman" w:hAnsi="Times New Roman" w:cs="Times New Roman"/>
          <w:b/>
          <w:sz w:val="24"/>
          <w:szCs w:val="24"/>
          <w:vertAlign w:val="baseline"/>
          <w:lang w:val="fr-FR"/>
        </w:rPr>
      </w:pPr>
      <w:r w:rsidRPr="000143A0">
        <w:rPr>
          <w:rFonts w:ascii="Times New Roman" w:hAnsi="Times New Roman" w:cs="Times New Roman"/>
          <w:b/>
          <w:sz w:val="24"/>
          <w:szCs w:val="24"/>
          <w:vertAlign w:val="baseline"/>
        </w:rPr>
        <w:t>Итальянский</w:t>
      </w:r>
      <w:r w:rsidRPr="000143A0">
        <w:rPr>
          <w:rFonts w:ascii="Times New Roman" w:hAnsi="Times New Roman" w:cs="Times New Roman"/>
          <w:b/>
          <w:sz w:val="24"/>
          <w:szCs w:val="24"/>
          <w:vertAlign w:val="baseline"/>
          <w:lang w:val="fr-FR"/>
        </w:rPr>
        <w:t xml:space="preserve"> </w:t>
      </w:r>
      <w:r w:rsidRPr="000143A0">
        <w:rPr>
          <w:rFonts w:ascii="Times New Roman" w:hAnsi="Times New Roman" w:cs="Times New Roman"/>
          <w:b/>
          <w:sz w:val="24"/>
          <w:szCs w:val="24"/>
          <w:vertAlign w:val="baseline"/>
        </w:rPr>
        <w:t>язык</w:t>
      </w:r>
    </w:p>
    <w:p w14:paraId="72EB0CE8" w14:textId="77777777" w:rsidR="00315FAC" w:rsidRPr="008E7A64" w:rsidRDefault="00315FAC" w:rsidP="004F3306">
      <w:pPr>
        <w:ind w:firstLine="709"/>
        <w:jc w:val="both"/>
        <w:rPr>
          <w:rFonts w:ascii="Times New Roman" w:hAnsi="Times New Roman" w:cs="Times New Roman"/>
          <w:sz w:val="28"/>
          <w:szCs w:val="28"/>
          <w:vertAlign w:val="baseline"/>
          <w:lang w:val="fr-FR"/>
        </w:rPr>
      </w:pPr>
    </w:p>
    <w:p w14:paraId="61E2256A" w14:textId="77777777" w:rsidR="00E15135" w:rsidRPr="00E15135" w:rsidRDefault="00E15135" w:rsidP="00E15135">
      <w:pPr>
        <w:pStyle w:val="1"/>
        <w:shd w:val="clear" w:color="auto" w:fill="FFFFFF"/>
        <w:spacing w:before="0" w:beforeAutospacing="0" w:after="75" w:afterAutospacing="0"/>
        <w:jc w:val="both"/>
        <w:rPr>
          <w:sz w:val="28"/>
          <w:szCs w:val="28"/>
          <w:lang w:val="it-IT"/>
        </w:rPr>
      </w:pPr>
      <w:r w:rsidRPr="00E15135">
        <w:rPr>
          <w:sz w:val="28"/>
          <w:szCs w:val="28"/>
          <w:lang w:val="it-IT"/>
        </w:rPr>
        <w:t>"L'amnesia occidentale sul ruolo dell'URSS nella vittoria della Seconda Guerra Mondiale ha alcuni aspetti inquietanti</w:t>
      </w:r>
      <w:proofErr w:type="gramStart"/>
      <w:r w:rsidRPr="00E15135">
        <w:rPr>
          <w:sz w:val="28"/>
          <w:szCs w:val="28"/>
          <w:lang w:val="it-IT"/>
        </w:rPr>
        <w:t>"</w:t>
      </w:r>
      <w:proofErr w:type="gramEnd"/>
    </w:p>
    <w:p w14:paraId="3BC2513D" w14:textId="77777777" w:rsidR="00E15135" w:rsidRPr="00E15135" w:rsidRDefault="00E15135" w:rsidP="000B1FB1">
      <w:pPr>
        <w:ind w:firstLine="709"/>
        <w:jc w:val="both"/>
        <w:rPr>
          <w:rFonts w:ascii="Times New Roman" w:hAnsi="Times New Roman" w:cs="Times New Roman"/>
          <w:sz w:val="28"/>
          <w:szCs w:val="28"/>
          <w:shd w:val="clear" w:color="auto" w:fill="FFFFFF"/>
          <w:vertAlign w:val="baseline"/>
          <w:lang w:val="it-IT"/>
        </w:rPr>
      </w:pPr>
      <w:proofErr w:type="gramStart"/>
      <w:r w:rsidRPr="00E15135">
        <w:rPr>
          <w:rFonts w:ascii="Times New Roman" w:hAnsi="Times New Roman" w:cs="Times New Roman"/>
          <w:sz w:val="28"/>
          <w:szCs w:val="28"/>
          <w:shd w:val="clear" w:color="auto" w:fill="FFFFFF"/>
          <w:vertAlign w:val="baseline"/>
          <w:lang w:val="it-IT"/>
        </w:rPr>
        <w:t>[.</w:t>
      </w:r>
      <w:proofErr w:type="gramEnd"/>
      <w:r w:rsidRPr="00E15135">
        <w:rPr>
          <w:rFonts w:ascii="Times New Roman" w:hAnsi="Times New Roman" w:cs="Times New Roman"/>
          <w:sz w:val="28"/>
          <w:szCs w:val="28"/>
          <w:shd w:val="clear" w:color="auto" w:fill="FFFFFF"/>
          <w:vertAlign w:val="baseline"/>
          <w:lang w:val="it-IT"/>
        </w:rPr>
        <w:t>..] L'occupazione di Hitler nell'Europa occidentale non era altro che un preludio al suo vero obiettivo, la sottomissione dell'Europa orientale e di parti dell'Unione Sovietica al dominio tedesco nel perseguimento del progetto nazista di creare lo "spazio vitale"</w:t>
      </w:r>
      <w:proofErr w:type="gramStart"/>
      <w:r w:rsidRPr="00E15135">
        <w:rPr>
          <w:rFonts w:ascii="Times New Roman" w:hAnsi="Times New Roman" w:cs="Times New Roman"/>
          <w:sz w:val="28"/>
          <w:szCs w:val="28"/>
          <w:shd w:val="clear" w:color="auto" w:fill="FFFFFF"/>
          <w:vertAlign w:val="baseline"/>
          <w:lang w:val="it-IT"/>
        </w:rPr>
        <w:t>(</w:t>
      </w:r>
      <w:proofErr w:type="gramEnd"/>
      <w:r w:rsidRPr="00E15135">
        <w:rPr>
          <w:rFonts w:ascii="Times New Roman" w:hAnsi="Times New Roman" w:cs="Times New Roman"/>
          <w:sz w:val="28"/>
          <w:szCs w:val="28"/>
          <w:shd w:val="clear" w:color="auto" w:fill="FFFFFF"/>
          <w:vertAlign w:val="baseline"/>
          <w:lang w:val="it-IT"/>
        </w:rPr>
        <w:t>Lebensraum) per i tedeschi lì. Tuttavia, il ruolo decisivo dell'URSS nella sconfitta della Germania nazista è stato sradicato dalla memoria collettiva dell'Occidente - il presidente Putin non è stato nemmeno invitato alle celebrazioni di quest'anno in Normandia - e invece la guerra è ricordata solo come una vittoria per le democrazie liberali contro due totalitarismi ugualmente malvagi.</w:t>
      </w:r>
      <w:r w:rsidRPr="00E15135">
        <w:rPr>
          <w:rFonts w:ascii="Times New Roman" w:hAnsi="Times New Roman" w:cs="Times New Roman"/>
          <w:sz w:val="28"/>
          <w:szCs w:val="28"/>
          <w:vertAlign w:val="baseline"/>
          <w:lang w:val="it-IT"/>
        </w:rPr>
        <w:br/>
      </w:r>
      <w:proofErr w:type="gramStart"/>
      <w:r w:rsidRPr="00E15135">
        <w:rPr>
          <w:rFonts w:ascii="Times New Roman" w:hAnsi="Times New Roman" w:cs="Times New Roman"/>
          <w:sz w:val="28"/>
          <w:szCs w:val="28"/>
          <w:shd w:val="clear" w:color="auto" w:fill="FFFFFF"/>
          <w:vertAlign w:val="baseline"/>
          <w:lang w:val="it-IT"/>
        </w:rPr>
        <w:t>Questa</w:t>
      </w:r>
      <w:proofErr w:type="gramEnd"/>
      <w:r w:rsidRPr="00E15135">
        <w:rPr>
          <w:rFonts w:ascii="Times New Roman" w:hAnsi="Times New Roman" w:cs="Times New Roman"/>
          <w:sz w:val="28"/>
          <w:szCs w:val="28"/>
          <w:shd w:val="clear" w:color="auto" w:fill="FFFFFF"/>
          <w:vertAlign w:val="baseline"/>
          <w:lang w:val="it-IT"/>
        </w:rPr>
        <w:t xml:space="preserve"> amnesia non è ricambiata dalla parte russa. Sebbene lo sforzo militare sovietico e, soprattutto, la terribile sofferenza inflitta alla popolazione civile (oltre </w:t>
      </w:r>
      <w:proofErr w:type="gramStart"/>
      <w:r w:rsidRPr="00E15135">
        <w:rPr>
          <w:rFonts w:ascii="Times New Roman" w:hAnsi="Times New Roman" w:cs="Times New Roman"/>
          <w:sz w:val="28"/>
          <w:szCs w:val="28"/>
          <w:shd w:val="clear" w:color="auto" w:fill="FFFFFF"/>
          <w:vertAlign w:val="baseline"/>
          <w:lang w:val="it-IT"/>
        </w:rPr>
        <w:t>26</w:t>
      </w:r>
      <w:proofErr w:type="gramEnd"/>
      <w:r w:rsidRPr="00E15135">
        <w:rPr>
          <w:rFonts w:ascii="Times New Roman" w:hAnsi="Times New Roman" w:cs="Times New Roman"/>
          <w:sz w:val="28"/>
          <w:szCs w:val="28"/>
          <w:shd w:val="clear" w:color="auto" w:fill="FFFFFF"/>
          <w:vertAlign w:val="baseline"/>
          <w:lang w:val="it-IT"/>
        </w:rPr>
        <w:t xml:space="preserve"> milioni di cittadini sovietici morti in guerra, a differenza di circa 400.000 ciascuno in Gran Bretagna e America) è trascurato in Occidente, i russi oggi apprezzano con affetto il ricordo dell'alleanza est-ovest che ha messo in ginocchio la Germania.</w:t>
      </w:r>
      <w:r w:rsidRPr="00E15135">
        <w:rPr>
          <w:rFonts w:ascii="Times New Roman" w:hAnsi="Times New Roman" w:cs="Times New Roman"/>
          <w:sz w:val="28"/>
          <w:szCs w:val="28"/>
          <w:vertAlign w:val="baseline"/>
          <w:lang w:val="it-IT"/>
        </w:rPr>
        <w:br/>
      </w:r>
      <w:r w:rsidRPr="00E15135">
        <w:rPr>
          <w:rFonts w:ascii="Times New Roman" w:hAnsi="Times New Roman" w:cs="Times New Roman"/>
          <w:sz w:val="28"/>
          <w:szCs w:val="28"/>
          <w:shd w:val="clear" w:color="auto" w:fill="FFFFFF"/>
          <w:vertAlign w:val="baseline"/>
          <w:lang w:val="it-IT"/>
        </w:rPr>
        <w:t xml:space="preserve">Ricordano, anche nelle cerimonie e nelle celebrazioni, l'incontro fraterno tra le truppe statunitensi e sovietiche sull'Elba del 25 aprile 1945. Nelle loro dichiarazioni pubbliche affermano che la guerra fu vinta solo grazie a uno sforzo comune e che il suo non avrebbe potuto prevalere contro Hitler. Questa è una dichiarazione di fatto tanto ovvia </w:t>
      </w:r>
      <w:proofErr w:type="gramStart"/>
      <w:r w:rsidRPr="00E15135">
        <w:rPr>
          <w:rFonts w:ascii="Times New Roman" w:hAnsi="Times New Roman" w:cs="Times New Roman"/>
          <w:sz w:val="28"/>
          <w:szCs w:val="28"/>
          <w:shd w:val="clear" w:color="auto" w:fill="FFFFFF"/>
          <w:vertAlign w:val="baseline"/>
          <w:lang w:val="it-IT"/>
        </w:rPr>
        <w:t>come</w:t>
      </w:r>
      <w:proofErr w:type="gramEnd"/>
      <w:r w:rsidRPr="00E15135">
        <w:rPr>
          <w:rFonts w:ascii="Times New Roman" w:hAnsi="Times New Roman" w:cs="Times New Roman"/>
          <w:sz w:val="28"/>
          <w:szCs w:val="28"/>
          <w:shd w:val="clear" w:color="auto" w:fill="FFFFFF"/>
          <w:vertAlign w:val="baseline"/>
          <w:lang w:val="it-IT"/>
        </w:rPr>
        <w:t xml:space="preserve"> è possibile immaginare. Purtroppo, le menti occidentali, inquinate dalla loro ossessione di incarnare valori universali che devono necessariamente vincere perché sono dalla parte giusta della storia.</w:t>
      </w:r>
      <w:r w:rsidRPr="00E15135">
        <w:rPr>
          <w:rFonts w:ascii="Times New Roman" w:hAnsi="Times New Roman" w:cs="Times New Roman"/>
          <w:sz w:val="28"/>
          <w:szCs w:val="28"/>
          <w:vertAlign w:val="baseline"/>
          <w:lang w:val="it-IT"/>
        </w:rPr>
        <w:br/>
      </w:r>
      <w:r w:rsidRPr="00E15135">
        <w:rPr>
          <w:rFonts w:ascii="Times New Roman" w:hAnsi="Times New Roman" w:cs="Times New Roman"/>
          <w:sz w:val="28"/>
          <w:szCs w:val="28"/>
          <w:shd w:val="clear" w:color="auto" w:fill="FFFFFF"/>
          <w:vertAlign w:val="baseline"/>
          <w:lang w:val="it-IT"/>
        </w:rPr>
        <w:t xml:space="preserve">C'è un </w:t>
      </w:r>
      <w:proofErr w:type="gramStart"/>
      <w:r w:rsidRPr="00E15135">
        <w:rPr>
          <w:rFonts w:ascii="Times New Roman" w:hAnsi="Times New Roman" w:cs="Times New Roman"/>
          <w:sz w:val="28"/>
          <w:szCs w:val="28"/>
          <w:shd w:val="clear" w:color="auto" w:fill="FFFFFF"/>
          <w:vertAlign w:val="baseline"/>
          <w:lang w:val="it-IT"/>
        </w:rPr>
        <w:t>ulteriore</w:t>
      </w:r>
      <w:proofErr w:type="gramEnd"/>
      <w:r w:rsidRPr="00E15135">
        <w:rPr>
          <w:rFonts w:ascii="Times New Roman" w:hAnsi="Times New Roman" w:cs="Times New Roman"/>
          <w:sz w:val="28"/>
          <w:szCs w:val="28"/>
          <w:shd w:val="clear" w:color="auto" w:fill="FFFFFF"/>
          <w:vertAlign w:val="baseline"/>
          <w:lang w:val="it-IT"/>
        </w:rPr>
        <w:t xml:space="preserve"> aspetto dell'amnesia occidentale che è inquietante. L'ossessione nazista per lo sterminio degli ebrei, che fu messa in atto non appena fu invasa la Polonia, e quindi molto prima della costruzione delle famigerate camere a gas, era solo una parte - anche se è la </w:t>
      </w:r>
      <w:proofErr w:type="gramStart"/>
      <w:r w:rsidRPr="00E15135">
        <w:rPr>
          <w:rFonts w:ascii="Times New Roman" w:hAnsi="Times New Roman" w:cs="Times New Roman"/>
          <w:sz w:val="28"/>
          <w:szCs w:val="28"/>
          <w:shd w:val="clear" w:color="auto" w:fill="FFFFFF"/>
          <w:vertAlign w:val="baseline"/>
          <w:lang w:val="it-IT"/>
        </w:rPr>
        <w:t>parte</w:t>
      </w:r>
      <w:proofErr w:type="gramEnd"/>
      <w:r w:rsidRPr="00E15135">
        <w:rPr>
          <w:rFonts w:ascii="Times New Roman" w:hAnsi="Times New Roman" w:cs="Times New Roman"/>
          <w:sz w:val="28"/>
          <w:szCs w:val="28"/>
          <w:shd w:val="clear" w:color="auto" w:fill="FFFFFF"/>
          <w:vertAlign w:val="baseline"/>
          <w:lang w:val="it-IT"/>
        </w:rPr>
        <w:t xml:space="preserve"> più scioccante - di un piano più ampio di sterminio razziale che includeva gli slavi.</w:t>
      </w:r>
    </w:p>
    <w:p w14:paraId="28B3630F" w14:textId="77777777" w:rsidR="00E15135" w:rsidRPr="00E15135" w:rsidRDefault="00E15135" w:rsidP="000B1FB1">
      <w:pPr>
        <w:ind w:firstLine="709"/>
        <w:jc w:val="both"/>
        <w:rPr>
          <w:rFonts w:ascii="Times New Roman" w:hAnsi="Times New Roman" w:cs="Times New Roman"/>
          <w:sz w:val="28"/>
          <w:szCs w:val="28"/>
          <w:shd w:val="clear" w:color="auto" w:fill="FFFFFF"/>
          <w:vertAlign w:val="baseline"/>
          <w:lang w:val="it-IT"/>
        </w:rPr>
      </w:pPr>
      <w:r w:rsidRPr="00E15135">
        <w:rPr>
          <w:rFonts w:ascii="Times New Roman" w:hAnsi="Times New Roman" w:cs="Times New Roman"/>
          <w:sz w:val="28"/>
          <w:szCs w:val="28"/>
          <w:shd w:val="clear" w:color="auto" w:fill="FFFFFF"/>
          <w:vertAlign w:val="baseline"/>
          <w:lang w:val="it-IT"/>
        </w:rPr>
        <w:t xml:space="preserve">Nel giugno del 1942, un accademico tedesco inviò a Himmler un progetto per l'insediamento di tedeschi nei territori orientali che prevedeva l'eliminazione per deportazione, fame o omicidio di decine di milioni </w:t>
      </w:r>
      <w:proofErr w:type="gramStart"/>
      <w:r w:rsidRPr="00E15135">
        <w:rPr>
          <w:rFonts w:ascii="Times New Roman" w:hAnsi="Times New Roman" w:cs="Times New Roman"/>
          <w:sz w:val="28"/>
          <w:szCs w:val="28"/>
          <w:shd w:val="clear" w:color="auto" w:fill="FFFFFF"/>
          <w:vertAlign w:val="baseline"/>
          <w:lang w:val="it-IT"/>
        </w:rPr>
        <w:t>di</w:t>
      </w:r>
      <w:proofErr w:type="gramEnd"/>
      <w:r w:rsidRPr="00E15135">
        <w:rPr>
          <w:rFonts w:ascii="Times New Roman" w:hAnsi="Times New Roman" w:cs="Times New Roman"/>
          <w:sz w:val="28"/>
          <w:szCs w:val="28"/>
          <w:shd w:val="clear" w:color="auto" w:fill="FFFFFF"/>
          <w:vertAlign w:val="baseline"/>
          <w:lang w:val="it-IT"/>
        </w:rPr>
        <w:t xml:space="preserve"> slavi: polacchi, ucraini, bielorussi e così via sopra. Questo "Generalplan Ost" è ampiamente dimenticato oggi perché ricordiamo invece l'assassinio industriale di ebrei. </w:t>
      </w:r>
      <w:proofErr w:type="gramStart"/>
      <w:r w:rsidRPr="00E15135">
        <w:rPr>
          <w:rFonts w:ascii="Times New Roman" w:hAnsi="Times New Roman" w:cs="Times New Roman"/>
          <w:sz w:val="28"/>
          <w:szCs w:val="28"/>
          <w:shd w:val="clear" w:color="auto" w:fill="FFFFFF"/>
          <w:vertAlign w:val="baseline"/>
          <w:lang w:val="it-IT"/>
        </w:rPr>
        <w:t>Ma</w:t>
      </w:r>
      <w:proofErr w:type="gramEnd"/>
      <w:r w:rsidRPr="00E15135">
        <w:rPr>
          <w:rFonts w:ascii="Times New Roman" w:hAnsi="Times New Roman" w:cs="Times New Roman"/>
          <w:sz w:val="28"/>
          <w:szCs w:val="28"/>
          <w:shd w:val="clear" w:color="auto" w:fill="FFFFFF"/>
          <w:vertAlign w:val="baseline"/>
          <w:lang w:val="it-IT"/>
        </w:rPr>
        <w:t xml:space="preserve"> a quell'orrore non dovrebbe essere permesso di oscurare altri orrori, specialmente perché la persecuzione degli slavi era in prima linea nella mente di tutti quando i piani furono proposti per perseguire la leadership nazista dopo la guerra ma prima che l'Olocausto fosse compreso correttamente. </w:t>
      </w:r>
    </w:p>
    <w:p w14:paraId="04EBFE62" w14:textId="77777777" w:rsidR="00E15135" w:rsidRPr="00E15135" w:rsidRDefault="00E15135" w:rsidP="000B1FB1">
      <w:pPr>
        <w:ind w:firstLine="709"/>
        <w:jc w:val="both"/>
        <w:rPr>
          <w:rFonts w:ascii="Times New Roman" w:hAnsi="Times New Roman" w:cs="Times New Roman"/>
          <w:sz w:val="28"/>
          <w:szCs w:val="28"/>
          <w:vertAlign w:val="baseline"/>
          <w:lang w:val="it-IT"/>
        </w:rPr>
      </w:pPr>
      <w:r w:rsidRPr="00E15135">
        <w:rPr>
          <w:rFonts w:ascii="Times New Roman" w:hAnsi="Times New Roman" w:cs="Times New Roman"/>
          <w:sz w:val="28"/>
          <w:szCs w:val="28"/>
          <w:shd w:val="clear" w:color="auto" w:fill="FFFFFF"/>
          <w:vertAlign w:val="baseline"/>
          <w:lang w:val="it-IT"/>
        </w:rPr>
        <w:t>La "disonestà" o la "distorsione" sarebbe più accurata per descrivere l'affermazione di quei paesi secondo cui essi furono "occupati" dall'Unione Sovietica nel 1940, e poi di nuovo dopo il 1945.</w:t>
      </w:r>
    </w:p>
    <w:p w14:paraId="3E5B0B8B" w14:textId="77777777" w:rsidR="00315FAC" w:rsidRDefault="00315FAC" w:rsidP="004F3306">
      <w:pPr>
        <w:ind w:firstLine="709"/>
        <w:jc w:val="right"/>
        <w:rPr>
          <w:rFonts w:ascii="Times New Roman" w:hAnsi="Times New Roman" w:cs="Times New Roman"/>
          <w:sz w:val="28"/>
          <w:szCs w:val="28"/>
          <w:vertAlign w:val="baseline"/>
          <w:lang w:val="fr-FR"/>
        </w:rPr>
      </w:pPr>
    </w:p>
    <w:p w14:paraId="6C8AB776" w14:textId="77777777" w:rsidR="00E15135" w:rsidRPr="00E15135" w:rsidRDefault="00E15135" w:rsidP="004F3306">
      <w:pPr>
        <w:ind w:firstLine="709"/>
        <w:jc w:val="right"/>
        <w:rPr>
          <w:rFonts w:ascii="Times New Roman" w:hAnsi="Times New Roman" w:cs="Times New Roman"/>
          <w:sz w:val="28"/>
          <w:szCs w:val="28"/>
          <w:vertAlign w:val="baseline"/>
          <w:lang w:val="fr-FR"/>
        </w:rPr>
      </w:pPr>
    </w:p>
    <w:p w14:paraId="23533D77" w14:textId="6BA9EC2F" w:rsidR="00612C56" w:rsidRPr="000B1FB1" w:rsidRDefault="000B1FB1" w:rsidP="000B1FB1">
      <w:pPr>
        <w:ind w:firstLine="709"/>
        <w:jc w:val="right"/>
        <w:rPr>
          <w:rFonts w:ascii="Times New Roman" w:hAnsi="Times New Roman" w:cs="Times New Roman"/>
          <w:sz w:val="24"/>
          <w:szCs w:val="24"/>
          <w:vertAlign w:val="baseline"/>
          <w:lang w:val="fr-FR"/>
        </w:rPr>
      </w:pPr>
      <w:r w:rsidRPr="000B1FB1">
        <w:rPr>
          <w:rFonts w:ascii="Times New Roman" w:eastAsiaTheme="minorHAnsi" w:hAnsi="Times New Roman" w:cs="Times New Roman"/>
          <w:bCs/>
          <w:sz w:val="24"/>
          <w:szCs w:val="24"/>
          <w:vertAlign w:val="baseline"/>
          <w:lang w:val="en-US" w:eastAsia="en-US"/>
        </w:rPr>
        <w:t>(L’Antidiplomatico, 08/08/2009)</w:t>
      </w:r>
    </w:p>
    <w:sectPr w:rsidR="00612C56" w:rsidRPr="000B1FB1" w:rsidSect="005250C1">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76EB5" w14:textId="77777777" w:rsidR="00BC55AC" w:rsidRDefault="00BC55AC" w:rsidP="00315FAC">
      <w:r>
        <w:separator/>
      </w:r>
    </w:p>
  </w:endnote>
  <w:endnote w:type="continuationSeparator" w:id="0">
    <w:p w14:paraId="5D2700FC" w14:textId="77777777" w:rsidR="00BC55AC" w:rsidRDefault="00BC55AC" w:rsidP="0031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031E0" w14:textId="77777777" w:rsidR="00BC55AC" w:rsidRDefault="00BC55AC" w:rsidP="00315FAC">
      <w:r>
        <w:separator/>
      </w:r>
    </w:p>
  </w:footnote>
  <w:footnote w:type="continuationSeparator" w:id="0">
    <w:p w14:paraId="6424265B" w14:textId="77777777" w:rsidR="00BC55AC" w:rsidRDefault="00BC55AC" w:rsidP="00315FAC">
      <w:r>
        <w:continuationSeparator/>
      </w:r>
    </w:p>
  </w:footnote>
  <w:footnote w:id="1">
    <w:p w14:paraId="313C1625" w14:textId="081092A6" w:rsidR="00BC55AC" w:rsidRPr="00315FAC" w:rsidRDefault="00BC55AC" w:rsidP="00315FAC">
      <w:pPr>
        <w:pStyle w:val="a7"/>
        <w:jc w:val="both"/>
        <w:rPr>
          <w:vertAlign w:val="baseline"/>
        </w:rPr>
      </w:pPr>
      <w:r w:rsidRPr="005D7327">
        <w:rPr>
          <w:rStyle w:val="a9"/>
        </w:rPr>
        <w:footnoteRef/>
      </w:r>
      <w:r w:rsidRPr="005D7327">
        <w:t xml:space="preserve"> </w:t>
      </w:r>
      <w:r w:rsidRPr="00315FAC">
        <w:rPr>
          <w:vertAlign w:val="baseline"/>
        </w:rPr>
        <w:t>В отрывках, предложенных для перевода, сохранены  орфографические, стилистические</w:t>
      </w:r>
      <w:r>
        <w:rPr>
          <w:vertAlign w:val="baseline"/>
        </w:rPr>
        <w:t>, иные</w:t>
      </w:r>
      <w:r w:rsidRPr="00315FAC">
        <w:rPr>
          <w:vertAlign w:val="baseline"/>
        </w:rPr>
        <w:t xml:space="preserve"> особенности и шрифтовые выделения оригинальных текстов 1941</w:t>
      </w:r>
      <w:r>
        <w:rPr>
          <w:vertAlign w:val="baseline"/>
        </w:rPr>
        <w:t>–</w:t>
      </w:r>
      <w:r w:rsidRPr="00315FAC">
        <w:rPr>
          <w:vertAlign w:val="baseline"/>
        </w:rPr>
        <w:t>1945</w:t>
      </w:r>
      <w:r>
        <w:rPr>
          <w:vertAlign w:val="baseline"/>
        </w:rPr>
        <w:t xml:space="preserve"> </w:t>
      </w:r>
      <w:r w:rsidRPr="00315FAC">
        <w:rPr>
          <w:vertAlign w:val="baseline"/>
        </w:rPr>
        <w:t>гг.</w:t>
      </w:r>
    </w:p>
  </w:footnote>
  <w:footnote w:id="2">
    <w:p w14:paraId="553B190B" w14:textId="77777777" w:rsidR="000143A0" w:rsidRPr="003D2C19" w:rsidRDefault="000143A0" w:rsidP="000143A0">
      <w:pPr>
        <w:pStyle w:val="a7"/>
        <w:ind w:left="-284" w:right="27"/>
        <w:jc w:val="both"/>
        <w:rPr>
          <w:vertAlign w:val="baseline"/>
        </w:rPr>
      </w:pPr>
      <w:r w:rsidRPr="003D2C19">
        <w:rPr>
          <w:rStyle w:val="a9"/>
        </w:rPr>
        <w:footnoteRef/>
      </w:r>
      <w:r w:rsidRPr="003D2C19">
        <w:t xml:space="preserve"> </w:t>
      </w:r>
      <w:r w:rsidRPr="003D2C19">
        <w:rPr>
          <w:vertAlign w:val="baseline"/>
        </w:rPr>
        <w:t>В отрывках, предложенных для перевода, сохранены орфографические, стилистические, иные особенности и шрифтовые выделения оригинальных текстов 1941–1945 гг.</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D31C1"/>
    <w:multiLevelType w:val="hybridMultilevel"/>
    <w:tmpl w:val="EDF2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DF"/>
    <w:rsid w:val="000143A0"/>
    <w:rsid w:val="0005734F"/>
    <w:rsid w:val="00093587"/>
    <w:rsid w:val="000B1FB1"/>
    <w:rsid w:val="000F5A43"/>
    <w:rsid w:val="0015033F"/>
    <w:rsid w:val="00167CC2"/>
    <w:rsid w:val="001D5D04"/>
    <w:rsid w:val="001F7A5D"/>
    <w:rsid w:val="001F7FE9"/>
    <w:rsid w:val="0024057F"/>
    <w:rsid w:val="002954CB"/>
    <w:rsid w:val="00305A3F"/>
    <w:rsid w:val="00315FAC"/>
    <w:rsid w:val="00337919"/>
    <w:rsid w:val="00346920"/>
    <w:rsid w:val="003C7208"/>
    <w:rsid w:val="00422FBF"/>
    <w:rsid w:val="004A50B2"/>
    <w:rsid w:val="004F0DEE"/>
    <w:rsid w:val="004F3306"/>
    <w:rsid w:val="00501F2A"/>
    <w:rsid w:val="005250C1"/>
    <w:rsid w:val="005362D8"/>
    <w:rsid w:val="00562A63"/>
    <w:rsid w:val="00563CAF"/>
    <w:rsid w:val="005D7327"/>
    <w:rsid w:val="00612C56"/>
    <w:rsid w:val="006372B2"/>
    <w:rsid w:val="00766843"/>
    <w:rsid w:val="007D7EC5"/>
    <w:rsid w:val="0084390B"/>
    <w:rsid w:val="0085149C"/>
    <w:rsid w:val="008E2ED8"/>
    <w:rsid w:val="008E4E21"/>
    <w:rsid w:val="008E7A64"/>
    <w:rsid w:val="008F4EFB"/>
    <w:rsid w:val="00901091"/>
    <w:rsid w:val="00974865"/>
    <w:rsid w:val="009A7314"/>
    <w:rsid w:val="009B51EC"/>
    <w:rsid w:val="009F4733"/>
    <w:rsid w:val="00A0316E"/>
    <w:rsid w:val="00A21778"/>
    <w:rsid w:val="00B45B8A"/>
    <w:rsid w:val="00B86B5B"/>
    <w:rsid w:val="00BA0C29"/>
    <w:rsid w:val="00BC55AC"/>
    <w:rsid w:val="00BF209C"/>
    <w:rsid w:val="00C074DF"/>
    <w:rsid w:val="00C20D47"/>
    <w:rsid w:val="00C663AA"/>
    <w:rsid w:val="00CC5186"/>
    <w:rsid w:val="00DD0BE8"/>
    <w:rsid w:val="00E15135"/>
    <w:rsid w:val="00E755E2"/>
    <w:rsid w:val="00EE644C"/>
    <w:rsid w:val="00F502EE"/>
    <w:rsid w:val="00F64A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DF"/>
    <w:rPr>
      <w:rFonts w:ascii="Antiqua" w:eastAsia="Times New Roman" w:hAnsi="Antiqua" w:cs="Antiqua"/>
      <w:sz w:val="16"/>
      <w:szCs w:val="16"/>
      <w:vertAlign w:val="superscript"/>
      <w:lang w:eastAsia="ru-RU"/>
    </w:rPr>
  </w:style>
  <w:style w:type="paragraph" w:styleId="1">
    <w:name w:val="heading 1"/>
    <w:basedOn w:val="a"/>
    <w:link w:val="10"/>
    <w:qFormat/>
    <w:rsid w:val="00E15135"/>
    <w:pPr>
      <w:spacing w:before="100" w:beforeAutospacing="1" w:after="100" w:afterAutospacing="1"/>
      <w:outlineLvl w:val="0"/>
    </w:pPr>
    <w:rPr>
      <w:rFonts w:ascii="Times New Roman" w:hAnsi="Times New Roman" w:cs="Times New Roman"/>
      <w:b/>
      <w:bCs/>
      <w:kern w:val="36"/>
      <w:sz w:val="48"/>
      <w:szCs w:val="48"/>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74DF"/>
    <w:pPr>
      <w:jc w:val="center"/>
    </w:pPr>
    <w:rPr>
      <w:b/>
      <w:bCs/>
      <w:caps/>
      <w:sz w:val="28"/>
      <w:szCs w:val="28"/>
      <w:vertAlign w:val="baseline"/>
    </w:rPr>
  </w:style>
  <w:style w:type="paragraph" w:styleId="a4">
    <w:name w:val="Balloon Text"/>
    <w:basedOn w:val="a"/>
    <w:link w:val="a5"/>
    <w:uiPriority w:val="99"/>
    <w:semiHidden/>
    <w:unhideWhenUsed/>
    <w:rsid w:val="00C074DF"/>
    <w:rPr>
      <w:rFonts w:ascii="Tahoma" w:hAnsi="Tahoma" w:cs="Tahoma"/>
    </w:rPr>
  </w:style>
  <w:style w:type="character" w:customStyle="1" w:styleId="a5">
    <w:name w:val="Текст выноски Знак"/>
    <w:basedOn w:val="a0"/>
    <w:link w:val="a4"/>
    <w:uiPriority w:val="99"/>
    <w:semiHidden/>
    <w:rsid w:val="00C074DF"/>
    <w:rPr>
      <w:rFonts w:ascii="Tahoma" w:eastAsia="Times New Roman" w:hAnsi="Tahoma" w:cs="Tahoma"/>
      <w:sz w:val="16"/>
      <w:szCs w:val="16"/>
      <w:vertAlign w:val="superscript"/>
      <w:lang w:eastAsia="ru-RU"/>
    </w:rPr>
  </w:style>
  <w:style w:type="character" w:styleId="a6">
    <w:name w:val="Hyperlink"/>
    <w:basedOn w:val="a0"/>
    <w:rsid w:val="00422FBF"/>
    <w:rPr>
      <w:color w:val="0000FF" w:themeColor="hyperlink"/>
      <w:u w:val="single"/>
    </w:rPr>
  </w:style>
  <w:style w:type="paragraph" w:customStyle="1" w:styleId="11">
    <w:name w:val="Абзац списка1"/>
    <w:basedOn w:val="a"/>
    <w:rsid w:val="004F0DEE"/>
    <w:pPr>
      <w:spacing w:after="200" w:line="276" w:lineRule="auto"/>
      <w:ind w:left="720"/>
      <w:contextualSpacing/>
    </w:pPr>
    <w:rPr>
      <w:rFonts w:ascii="Calibri" w:hAnsi="Calibri" w:cs="Times New Roman"/>
      <w:sz w:val="22"/>
      <w:szCs w:val="22"/>
      <w:vertAlign w:val="baseline"/>
      <w:lang w:eastAsia="en-US"/>
    </w:rPr>
  </w:style>
  <w:style w:type="paragraph" w:styleId="a7">
    <w:name w:val="footnote text"/>
    <w:basedOn w:val="a"/>
    <w:link w:val="a8"/>
    <w:uiPriority w:val="99"/>
    <w:unhideWhenUsed/>
    <w:rsid w:val="00315FAC"/>
    <w:rPr>
      <w:sz w:val="24"/>
      <w:szCs w:val="24"/>
    </w:rPr>
  </w:style>
  <w:style w:type="character" w:customStyle="1" w:styleId="a8">
    <w:name w:val="Текст сноски Знак"/>
    <w:basedOn w:val="a0"/>
    <w:link w:val="a7"/>
    <w:uiPriority w:val="99"/>
    <w:rsid w:val="00315FAC"/>
    <w:rPr>
      <w:rFonts w:ascii="Antiqua" w:eastAsia="Times New Roman" w:hAnsi="Antiqua" w:cs="Antiqua"/>
      <w:vertAlign w:val="superscript"/>
      <w:lang w:eastAsia="ru-RU"/>
    </w:rPr>
  </w:style>
  <w:style w:type="character" w:styleId="a9">
    <w:name w:val="footnote reference"/>
    <w:basedOn w:val="a0"/>
    <w:uiPriority w:val="99"/>
    <w:unhideWhenUsed/>
    <w:rsid w:val="00315FAC"/>
    <w:rPr>
      <w:vertAlign w:val="superscript"/>
    </w:rPr>
  </w:style>
  <w:style w:type="character" w:styleId="aa">
    <w:name w:val="FollowedHyperlink"/>
    <w:basedOn w:val="a0"/>
    <w:uiPriority w:val="99"/>
    <w:semiHidden/>
    <w:unhideWhenUsed/>
    <w:rsid w:val="00E755E2"/>
    <w:rPr>
      <w:color w:val="800080" w:themeColor="followedHyperlink"/>
      <w:u w:val="single"/>
    </w:rPr>
  </w:style>
  <w:style w:type="character" w:customStyle="1" w:styleId="10">
    <w:name w:val="Заголовок 1 Знак"/>
    <w:basedOn w:val="a0"/>
    <w:link w:val="1"/>
    <w:rsid w:val="00E15135"/>
    <w:rPr>
      <w:rFonts w:eastAsia="Times New Roman"/>
      <w:b/>
      <w:bCs/>
      <w:kern w:val="36"/>
      <w:sz w:val="48"/>
      <w:szCs w:val="48"/>
      <w:lang w:eastAsia="ru-RU"/>
    </w:rPr>
  </w:style>
  <w:style w:type="paragraph" w:styleId="ab">
    <w:name w:val="Normal (Web)"/>
    <w:basedOn w:val="a"/>
    <w:uiPriority w:val="99"/>
    <w:unhideWhenUsed/>
    <w:rsid w:val="000143A0"/>
    <w:pPr>
      <w:spacing w:before="100" w:beforeAutospacing="1" w:after="100" w:afterAutospacing="1"/>
    </w:pPr>
    <w:rPr>
      <w:rFonts w:ascii="Times New Roman" w:hAnsi="Times New Roman" w:cs="Times New Roman"/>
      <w:sz w:val="24"/>
      <w:szCs w:val="24"/>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DF"/>
    <w:rPr>
      <w:rFonts w:ascii="Antiqua" w:eastAsia="Times New Roman" w:hAnsi="Antiqua" w:cs="Antiqua"/>
      <w:sz w:val="16"/>
      <w:szCs w:val="16"/>
      <w:vertAlign w:val="superscript"/>
      <w:lang w:eastAsia="ru-RU"/>
    </w:rPr>
  </w:style>
  <w:style w:type="paragraph" w:styleId="1">
    <w:name w:val="heading 1"/>
    <w:basedOn w:val="a"/>
    <w:link w:val="10"/>
    <w:qFormat/>
    <w:rsid w:val="00E15135"/>
    <w:pPr>
      <w:spacing w:before="100" w:beforeAutospacing="1" w:after="100" w:afterAutospacing="1"/>
      <w:outlineLvl w:val="0"/>
    </w:pPr>
    <w:rPr>
      <w:rFonts w:ascii="Times New Roman" w:hAnsi="Times New Roman" w:cs="Times New Roman"/>
      <w:b/>
      <w:bCs/>
      <w:kern w:val="36"/>
      <w:sz w:val="48"/>
      <w:szCs w:val="48"/>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74DF"/>
    <w:pPr>
      <w:jc w:val="center"/>
    </w:pPr>
    <w:rPr>
      <w:b/>
      <w:bCs/>
      <w:caps/>
      <w:sz w:val="28"/>
      <w:szCs w:val="28"/>
      <w:vertAlign w:val="baseline"/>
    </w:rPr>
  </w:style>
  <w:style w:type="paragraph" w:styleId="a4">
    <w:name w:val="Balloon Text"/>
    <w:basedOn w:val="a"/>
    <w:link w:val="a5"/>
    <w:uiPriority w:val="99"/>
    <w:semiHidden/>
    <w:unhideWhenUsed/>
    <w:rsid w:val="00C074DF"/>
    <w:rPr>
      <w:rFonts w:ascii="Tahoma" w:hAnsi="Tahoma" w:cs="Tahoma"/>
    </w:rPr>
  </w:style>
  <w:style w:type="character" w:customStyle="1" w:styleId="a5">
    <w:name w:val="Текст выноски Знак"/>
    <w:basedOn w:val="a0"/>
    <w:link w:val="a4"/>
    <w:uiPriority w:val="99"/>
    <w:semiHidden/>
    <w:rsid w:val="00C074DF"/>
    <w:rPr>
      <w:rFonts w:ascii="Tahoma" w:eastAsia="Times New Roman" w:hAnsi="Tahoma" w:cs="Tahoma"/>
      <w:sz w:val="16"/>
      <w:szCs w:val="16"/>
      <w:vertAlign w:val="superscript"/>
      <w:lang w:eastAsia="ru-RU"/>
    </w:rPr>
  </w:style>
  <w:style w:type="character" w:styleId="a6">
    <w:name w:val="Hyperlink"/>
    <w:basedOn w:val="a0"/>
    <w:rsid w:val="00422FBF"/>
    <w:rPr>
      <w:color w:val="0000FF" w:themeColor="hyperlink"/>
      <w:u w:val="single"/>
    </w:rPr>
  </w:style>
  <w:style w:type="paragraph" w:customStyle="1" w:styleId="11">
    <w:name w:val="Абзац списка1"/>
    <w:basedOn w:val="a"/>
    <w:rsid w:val="004F0DEE"/>
    <w:pPr>
      <w:spacing w:after="200" w:line="276" w:lineRule="auto"/>
      <w:ind w:left="720"/>
      <w:contextualSpacing/>
    </w:pPr>
    <w:rPr>
      <w:rFonts w:ascii="Calibri" w:hAnsi="Calibri" w:cs="Times New Roman"/>
      <w:sz w:val="22"/>
      <w:szCs w:val="22"/>
      <w:vertAlign w:val="baseline"/>
      <w:lang w:eastAsia="en-US"/>
    </w:rPr>
  </w:style>
  <w:style w:type="paragraph" w:styleId="a7">
    <w:name w:val="footnote text"/>
    <w:basedOn w:val="a"/>
    <w:link w:val="a8"/>
    <w:uiPriority w:val="99"/>
    <w:unhideWhenUsed/>
    <w:rsid w:val="00315FAC"/>
    <w:rPr>
      <w:sz w:val="24"/>
      <w:szCs w:val="24"/>
    </w:rPr>
  </w:style>
  <w:style w:type="character" w:customStyle="1" w:styleId="a8">
    <w:name w:val="Текст сноски Знак"/>
    <w:basedOn w:val="a0"/>
    <w:link w:val="a7"/>
    <w:uiPriority w:val="99"/>
    <w:rsid w:val="00315FAC"/>
    <w:rPr>
      <w:rFonts w:ascii="Antiqua" w:eastAsia="Times New Roman" w:hAnsi="Antiqua" w:cs="Antiqua"/>
      <w:vertAlign w:val="superscript"/>
      <w:lang w:eastAsia="ru-RU"/>
    </w:rPr>
  </w:style>
  <w:style w:type="character" w:styleId="a9">
    <w:name w:val="footnote reference"/>
    <w:basedOn w:val="a0"/>
    <w:uiPriority w:val="99"/>
    <w:unhideWhenUsed/>
    <w:rsid w:val="00315FAC"/>
    <w:rPr>
      <w:vertAlign w:val="superscript"/>
    </w:rPr>
  </w:style>
  <w:style w:type="character" w:styleId="aa">
    <w:name w:val="FollowedHyperlink"/>
    <w:basedOn w:val="a0"/>
    <w:uiPriority w:val="99"/>
    <w:semiHidden/>
    <w:unhideWhenUsed/>
    <w:rsid w:val="00E755E2"/>
    <w:rPr>
      <w:color w:val="800080" w:themeColor="followedHyperlink"/>
      <w:u w:val="single"/>
    </w:rPr>
  </w:style>
  <w:style w:type="character" w:customStyle="1" w:styleId="10">
    <w:name w:val="Заголовок 1 Знак"/>
    <w:basedOn w:val="a0"/>
    <w:link w:val="1"/>
    <w:rsid w:val="00E15135"/>
    <w:rPr>
      <w:rFonts w:eastAsia="Times New Roman"/>
      <w:b/>
      <w:bCs/>
      <w:kern w:val="36"/>
      <w:sz w:val="48"/>
      <w:szCs w:val="48"/>
      <w:lang w:eastAsia="ru-RU"/>
    </w:rPr>
  </w:style>
  <w:style w:type="paragraph" w:styleId="ab">
    <w:name w:val="Normal (Web)"/>
    <w:basedOn w:val="a"/>
    <w:uiPriority w:val="99"/>
    <w:unhideWhenUsed/>
    <w:rsid w:val="000143A0"/>
    <w:pPr>
      <w:spacing w:before="100" w:beforeAutospacing="1" w:after="100" w:afterAutospacing="1"/>
    </w:pPr>
    <w:rPr>
      <w:rFonts w:ascii="Times New Roman" w:hAnsi="Times New Roman" w:cs="Times New Roman"/>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olopovaoa@susu.ru" TargetMode="External"/><Relationship Id="rId12" Type="http://schemas.openxmlformats.org/officeDocument/2006/relationships/hyperlink" Target="mailto:naumovaka@susu.ru" TargetMode="External"/><Relationship Id="rId13" Type="http://schemas.openxmlformats.org/officeDocument/2006/relationships/hyperlink" Target="mailto:saltykovams@susu.ru" TargetMode="External"/><Relationship Id="rId14" Type="http://schemas.openxmlformats.org/officeDocument/2006/relationships/hyperlink" Target="mailto:shatrovichnv@susu.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kias.rfbr.ru/index.php" TargetMode="External"/><Relationship Id="rId1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4</Pages>
  <Words>1926</Words>
  <Characters>10980</Characters>
  <Application>Microsoft Macintosh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ivochkinaov</dc:creator>
  <cp:keywords/>
  <dc:description/>
  <cp:lastModifiedBy>apple</cp:lastModifiedBy>
  <cp:revision>11</cp:revision>
  <cp:lastPrinted>2020-02-16T08:50:00Z</cp:lastPrinted>
  <dcterms:created xsi:type="dcterms:W3CDTF">2020-01-31T03:51:00Z</dcterms:created>
  <dcterms:modified xsi:type="dcterms:W3CDTF">2020-02-21T11:37:00Z</dcterms:modified>
</cp:coreProperties>
</file>