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18" w:rsidRPr="00AE6718" w:rsidRDefault="00AE6718" w:rsidP="00AE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18">
        <w:rPr>
          <w:rFonts w:ascii="Times New Roman" w:hAnsi="Times New Roman" w:cs="Times New Roman"/>
          <w:b/>
          <w:sz w:val="28"/>
          <w:szCs w:val="28"/>
        </w:rPr>
        <w:t xml:space="preserve">Критерии и параметры оценки </w:t>
      </w:r>
    </w:p>
    <w:p w:rsidR="006150A6" w:rsidRPr="00AE6718" w:rsidRDefault="00F31331" w:rsidP="00AE67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718">
        <w:rPr>
          <w:rFonts w:ascii="Times New Roman" w:hAnsi="Times New Roman" w:cs="Times New Roman"/>
          <w:sz w:val="28"/>
          <w:szCs w:val="28"/>
        </w:rPr>
        <w:t>Содержательность речи (раскрытие темы, наличие примеров, аргументов)</w:t>
      </w:r>
      <w:r w:rsidR="00E23CDF" w:rsidRPr="00AE6718">
        <w:rPr>
          <w:rFonts w:ascii="Times New Roman" w:hAnsi="Times New Roman" w:cs="Times New Roman"/>
          <w:sz w:val="28"/>
          <w:szCs w:val="28"/>
        </w:rPr>
        <w:t xml:space="preserve"> </w:t>
      </w:r>
      <w:r w:rsidRPr="00AE6718">
        <w:rPr>
          <w:rFonts w:ascii="Times New Roman" w:hAnsi="Times New Roman" w:cs="Times New Roman"/>
          <w:sz w:val="28"/>
          <w:szCs w:val="28"/>
        </w:rPr>
        <w:t>– 5 баллов</w:t>
      </w:r>
    </w:p>
    <w:p w:rsidR="00AE6718" w:rsidRPr="00AE6718" w:rsidRDefault="00AE6718" w:rsidP="00AE67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718">
        <w:rPr>
          <w:rFonts w:ascii="Times New Roman" w:hAnsi="Times New Roman" w:cs="Times New Roman"/>
          <w:sz w:val="28"/>
          <w:szCs w:val="28"/>
        </w:rPr>
        <w:t>Логичность и связность изложения – 4 балла</w:t>
      </w:r>
    </w:p>
    <w:p w:rsidR="00AE6718" w:rsidRPr="00AE6718" w:rsidRDefault="00F31331" w:rsidP="00AE67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718">
        <w:rPr>
          <w:rFonts w:ascii="Times New Roman" w:hAnsi="Times New Roman" w:cs="Times New Roman"/>
          <w:sz w:val="28"/>
          <w:szCs w:val="28"/>
        </w:rPr>
        <w:t xml:space="preserve">Язык выступления </w:t>
      </w:r>
      <w:r w:rsidR="00E23CDF" w:rsidRPr="00AE6718">
        <w:rPr>
          <w:rFonts w:ascii="Times New Roman" w:hAnsi="Times New Roman" w:cs="Times New Roman"/>
          <w:sz w:val="28"/>
          <w:szCs w:val="28"/>
        </w:rPr>
        <w:t>(владение языковым и речевым материалом: лексико-грамматическая правильность речи и её фонетико-и</w:t>
      </w:r>
      <w:r w:rsidR="00AE6718" w:rsidRPr="00AE6718">
        <w:rPr>
          <w:rFonts w:ascii="Times New Roman" w:hAnsi="Times New Roman" w:cs="Times New Roman"/>
          <w:sz w:val="28"/>
          <w:szCs w:val="28"/>
        </w:rPr>
        <w:t>нтонационное оформление) – 3 балла</w:t>
      </w:r>
    </w:p>
    <w:p w:rsidR="00F31331" w:rsidRPr="00AE6718" w:rsidRDefault="00F31331" w:rsidP="00AE67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718">
        <w:rPr>
          <w:rFonts w:ascii="Times New Roman" w:hAnsi="Times New Roman" w:cs="Times New Roman"/>
          <w:sz w:val="28"/>
          <w:szCs w:val="28"/>
        </w:rPr>
        <w:t>Поведенческие приёмы (культура выступления: мимика, жесты</w:t>
      </w:r>
      <w:r w:rsidR="00C0383F">
        <w:rPr>
          <w:rFonts w:ascii="Times New Roman" w:hAnsi="Times New Roman" w:cs="Times New Roman"/>
          <w:sz w:val="28"/>
          <w:szCs w:val="28"/>
        </w:rPr>
        <w:t>, степень владения текстом</w:t>
      </w:r>
      <w:r w:rsidRPr="00AE6718">
        <w:rPr>
          <w:rFonts w:ascii="Times New Roman" w:hAnsi="Times New Roman" w:cs="Times New Roman"/>
          <w:sz w:val="28"/>
          <w:szCs w:val="28"/>
        </w:rPr>
        <w:t>) –</w:t>
      </w:r>
      <w:r w:rsidR="00AE6718" w:rsidRPr="00AE6718">
        <w:rPr>
          <w:rFonts w:ascii="Times New Roman" w:hAnsi="Times New Roman" w:cs="Times New Roman"/>
          <w:sz w:val="28"/>
          <w:szCs w:val="28"/>
        </w:rPr>
        <w:t xml:space="preserve"> 2</w:t>
      </w:r>
      <w:r w:rsidRPr="00AE6718">
        <w:rPr>
          <w:rFonts w:ascii="Times New Roman" w:hAnsi="Times New Roman" w:cs="Times New Roman"/>
          <w:sz w:val="28"/>
          <w:szCs w:val="28"/>
        </w:rPr>
        <w:t xml:space="preserve"> </w:t>
      </w:r>
      <w:r w:rsidR="00AE6718" w:rsidRPr="00AE6718">
        <w:rPr>
          <w:rFonts w:ascii="Times New Roman" w:hAnsi="Times New Roman" w:cs="Times New Roman"/>
          <w:sz w:val="28"/>
          <w:szCs w:val="28"/>
        </w:rPr>
        <w:t>балла</w:t>
      </w:r>
      <w:bookmarkStart w:id="0" w:name="_GoBack"/>
      <w:bookmarkEnd w:id="0"/>
    </w:p>
    <w:p w:rsidR="00F31331" w:rsidRPr="00AE6718" w:rsidRDefault="00F31331" w:rsidP="00AE67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718">
        <w:rPr>
          <w:rFonts w:ascii="Times New Roman" w:hAnsi="Times New Roman" w:cs="Times New Roman"/>
          <w:sz w:val="28"/>
          <w:szCs w:val="28"/>
        </w:rPr>
        <w:t>Ответ на вопрос жюри –</w:t>
      </w:r>
      <w:r w:rsidR="00AE6718" w:rsidRPr="00AE6718">
        <w:rPr>
          <w:rFonts w:ascii="Times New Roman" w:hAnsi="Times New Roman" w:cs="Times New Roman"/>
          <w:sz w:val="28"/>
          <w:szCs w:val="28"/>
        </w:rPr>
        <w:t xml:space="preserve"> 1 балл</w:t>
      </w:r>
    </w:p>
    <w:p w:rsidR="00F31331" w:rsidRDefault="00F31331"/>
    <w:p w:rsidR="00E23CDF" w:rsidRDefault="00E23CDF"/>
    <w:sectPr w:rsidR="00E2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36FC6"/>
    <w:multiLevelType w:val="hybridMultilevel"/>
    <w:tmpl w:val="8D24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8"/>
    <w:rsid w:val="006150A6"/>
    <w:rsid w:val="00804708"/>
    <w:rsid w:val="0098385A"/>
    <w:rsid w:val="00AE6718"/>
    <w:rsid w:val="00B66A2B"/>
    <w:rsid w:val="00C0383F"/>
    <w:rsid w:val="00C552E0"/>
    <w:rsid w:val="00D06E33"/>
    <w:rsid w:val="00D5774A"/>
    <w:rsid w:val="00E23CDF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B8F8-59D3-4C5F-AF0C-21D49000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2020-10-17T11:20:00Z</dcterms:created>
  <dcterms:modified xsi:type="dcterms:W3CDTF">2020-10-17T14:30:00Z</dcterms:modified>
</cp:coreProperties>
</file>