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98" w:rsidRPr="00530B1F" w:rsidRDefault="00095698" w:rsidP="00095698">
      <w:pPr>
        <w:keepNext/>
        <w:keepLines/>
        <w:spacing w:after="12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Toc38388594"/>
      <w:r w:rsidRPr="00530B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регистрации на </w:t>
      </w:r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Конкурс</w:t>
      </w:r>
    </w:p>
    <w:p w:rsidR="00095698" w:rsidRDefault="00095698" w:rsidP="0009569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на</w:t>
      </w:r>
      <w:r w:rsidRPr="00F81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осуществляется самостоятельно на портале массовых открытых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курсов </w:t>
      </w:r>
      <w:proofErr w:type="spellStart"/>
      <w:r>
        <w:rPr>
          <w:rFonts w:ascii="Times New Roman" w:hAnsi="Times New Roman"/>
          <w:sz w:val="28"/>
          <w:szCs w:val="28"/>
        </w:rPr>
        <w:t>ЮУрГУ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F81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SUSU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D3B">
        <w:rPr>
          <w:rFonts w:ascii="Times New Roman" w:hAnsi="Times New Roman"/>
          <w:sz w:val="28"/>
          <w:szCs w:val="28"/>
        </w:rPr>
        <w:t xml:space="preserve">по ссылке </w:t>
      </w:r>
      <w:hyperlink r:id="rId5" w:history="1">
        <w:r w:rsidRPr="00F81D3B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F81D3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F81D3B">
          <w:rPr>
            <w:rStyle w:val="a3"/>
            <w:rFonts w:ascii="Times New Roman" w:hAnsi="Times New Roman"/>
            <w:sz w:val="28"/>
            <w:szCs w:val="28"/>
            <w:lang w:val="en-US"/>
          </w:rPr>
          <w:t>mooc</w:t>
        </w:r>
        <w:proofErr w:type="spellEnd"/>
        <w:r w:rsidRPr="00F81D3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81D3B">
          <w:rPr>
            <w:rStyle w:val="a3"/>
            <w:rFonts w:ascii="Times New Roman" w:hAnsi="Times New Roman"/>
            <w:sz w:val="28"/>
            <w:szCs w:val="28"/>
            <w:lang w:val="en-US"/>
          </w:rPr>
          <w:t>susu</w:t>
        </w:r>
        <w:proofErr w:type="spellEnd"/>
        <w:r w:rsidRPr="00F81D3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81D3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095698" w:rsidRDefault="00095698" w:rsidP="00095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9305" cy="2377440"/>
            <wp:effectExtent l="19050" t="19050" r="17145" b="2286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23774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5698" w:rsidRDefault="00095698" w:rsidP="00095698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095698" w:rsidRDefault="00095698" w:rsidP="0009569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входа в портал участник может </w:t>
      </w:r>
      <w:r w:rsidRPr="0096362E">
        <w:rPr>
          <w:rFonts w:ascii="Times New Roman" w:hAnsi="Times New Roman"/>
          <w:sz w:val="28"/>
          <w:szCs w:val="28"/>
        </w:rPr>
        <w:t xml:space="preserve">воспользоваться имеющейся </w:t>
      </w:r>
      <w:r>
        <w:rPr>
          <w:rFonts w:ascii="Times New Roman" w:hAnsi="Times New Roman"/>
          <w:sz w:val="28"/>
          <w:szCs w:val="28"/>
        </w:rPr>
        <w:t xml:space="preserve">у него </w:t>
      </w:r>
      <w:r w:rsidRPr="0096362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ё</w:t>
      </w:r>
      <w:r w:rsidRPr="0096362E">
        <w:rPr>
          <w:rFonts w:ascii="Times New Roman" w:hAnsi="Times New Roman"/>
          <w:sz w:val="28"/>
          <w:szCs w:val="28"/>
        </w:rPr>
        <w:t xml:space="preserve">тной записью </w:t>
      </w:r>
      <w:r w:rsidRPr="0076441D">
        <w:rPr>
          <w:rFonts w:ascii="Times New Roman" w:hAnsi="Times New Roman"/>
          <w:color w:val="000000"/>
          <w:sz w:val="28"/>
          <w:szCs w:val="28"/>
        </w:rPr>
        <w:t xml:space="preserve">в СЦОС «Моё образование» https://online.edu.ru или </w:t>
      </w:r>
      <w:r w:rsidRPr="0076441D"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.</w:t>
      </w:r>
    </w:p>
    <w:p w:rsidR="00095698" w:rsidRDefault="00095698" w:rsidP="0009569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1840" cy="3917315"/>
            <wp:effectExtent l="38100" t="19050" r="22860" b="2603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78" t="9056" r="3523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9173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5698" w:rsidRDefault="00095698" w:rsidP="0009569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же таких </w:t>
      </w:r>
      <w:proofErr w:type="spellStart"/>
      <w:r>
        <w:rPr>
          <w:rFonts w:ascii="Times New Roman" w:hAnsi="Times New Roman"/>
          <w:sz w:val="28"/>
          <w:szCs w:val="28"/>
        </w:rPr>
        <w:t>аккаунтов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у него нет, то ему необходимо </w:t>
      </w:r>
      <w:r w:rsidRPr="0096362E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свою </w:t>
      </w:r>
      <w:r w:rsidRPr="0096362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ё</w:t>
      </w:r>
      <w:r w:rsidRPr="0096362E">
        <w:rPr>
          <w:rFonts w:ascii="Times New Roman" w:hAnsi="Times New Roman"/>
          <w:sz w:val="28"/>
          <w:szCs w:val="28"/>
        </w:rPr>
        <w:t xml:space="preserve">тную запись </w:t>
      </w:r>
      <w:r>
        <w:rPr>
          <w:rFonts w:ascii="Times New Roman" w:hAnsi="Times New Roman"/>
          <w:sz w:val="28"/>
          <w:szCs w:val="28"/>
        </w:rPr>
        <w:t>в портале МОО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F81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SUSU</w:t>
      </w:r>
      <w:r w:rsidRPr="009636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этого нужно нажать кнопку «Создать учётную запись» и заполнить р</w:t>
      </w:r>
      <w:r w:rsidRPr="00C03BE3">
        <w:rPr>
          <w:rFonts w:ascii="Times New Roman" w:hAnsi="Times New Roman"/>
          <w:sz w:val="28"/>
          <w:szCs w:val="28"/>
        </w:rPr>
        <w:t>егистрационн</w:t>
      </w:r>
      <w:r>
        <w:rPr>
          <w:rFonts w:ascii="Times New Roman" w:hAnsi="Times New Roman"/>
          <w:sz w:val="28"/>
          <w:szCs w:val="28"/>
        </w:rPr>
        <w:t>ую</w:t>
      </w:r>
      <w:r w:rsidRPr="00C03BE3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у. </w:t>
      </w:r>
    </w:p>
    <w:p w:rsidR="00095698" w:rsidRDefault="00095698" w:rsidP="0009569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3025" cy="4997450"/>
            <wp:effectExtent l="38100" t="19050" r="22225" b="12700"/>
            <wp:docPr id="3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4997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5698" w:rsidRDefault="00095698" w:rsidP="00095698">
      <w:pPr>
        <w:spacing w:before="120"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095698" w:rsidRPr="00C03BE3" w:rsidRDefault="00095698" w:rsidP="00095698">
      <w:pPr>
        <w:spacing w:before="120"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заполнения формы и принятия пользовательского соглашения необходимо нажать кнопку «Создать мой новый </w:t>
      </w:r>
      <w:proofErr w:type="spellStart"/>
      <w:r>
        <w:rPr>
          <w:rFonts w:ascii="Times New Roman" w:hAnsi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/>
          <w:sz w:val="28"/>
          <w:szCs w:val="28"/>
        </w:rPr>
        <w:t xml:space="preserve">», после чего на указанный при регистрации адрес электронной почты автоматически отправляется </w:t>
      </w:r>
      <w:r w:rsidRPr="00C03BE3">
        <w:rPr>
          <w:rFonts w:ascii="Times New Roman" w:hAnsi="Times New Roman"/>
          <w:sz w:val="28"/>
          <w:szCs w:val="28"/>
        </w:rPr>
        <w:t xml:space="preserve">письмо-подтверждение, в котором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C03BE3">
        <w:rPr>
          <w:rFonts w:ascii="Times New Roman" w:hAnsi="Times New Roman"/>
          <w:sz w:val="28"/>
          <w:szCs w:val="28"/>
        </w:rPr>
        <w:t xml:space="preserve">предложено пройти по соответствующей ссылке для подтверждения адреса электронной почты. Активировав ссылку, пользователь будет перенаправлен на страницу входа </w:t>
      </w:r>
      <w:r>
        <w:rPr>
          <w:rFonts w:ascii="Times New Roman" w:hAnsi="Times New Roman"/>
          <w:sz w:val="28"/>
          <w:szCs w:val="28"/>
        </w:rPr>
        <w:t xml:space="preserve">в портал. </w:t>
      </w:r>
    </w:p>
    <w:p w:rsidR="00095698" w:rsidRPr="0076441D" w:rsidRDefault="00095698" w:rsidP="00095698">
      <w:pPr>
        <w:pStyle w:val="1"/>
        <w:shd w:val="clear" w:color="auto" w:fill="FFFFFF"/>
        <w:spacing w:before="0" w:after="120" w:line="240" w:lineRule="auto"/>
        <w:ind w:left="357"/>
        <w:jc w:val="both"/>
        <w:rPr>
          <w:rFonts w:ascii="Times New Roman" w:hAnsi="Times New Roman"/>
          <w:b w:val="0"/>
          <w:bCs w:val="0"/>
          <w:color w:val="auto"/>
          <w:lang w:eastAsia="en-US"/>
        </w:rPr>
      </w:pPr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lastRenderedPageBreak/>
        <w:t xml:space="preserve">На главной странице портала в </w:t>
      </w:r>
      <w:r>
        <w:rPr>
          <w:rFonts w:ascii="Times New Roman" w:hAnsi="Times New Roman"/>
          <w:b w:val="0"/>
          <w:bCs w:val="0"/>
          <w:color w:val="auto"/>
          <w:lang w:eastAsia="en-US"/>
        </w:rPr>
        <w:t>категории</w:t>
      </w:r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 xml:space="preserve"> «Всероссийские олимпиады и конкурсы» нужно выбрать </w:t>
      </w:r>
      <w:r>
        <w:rPr>
          <w:rFonts w:ascii="Times New Roman" w:hAnsi="Times New Roman"/>
          <w:b w:val="0"/>
          <w:bCs w:val="0"/>
          <w:color w:val="auto"/>
          <w:lang w:eastAsia="en-US"/>
        </w:rPr>
        <w:t>под</w:t>
      </w:r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>категорию «Конкурс "</w:t>
      </w:r>
      <w:proofErr w:type="spellStart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>Translators</w:t>
      </w:r>
      <w:proofErr w:type="spellEnd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 xml:space="preserve">' </w:t>
      </w:r>
      <w:proofErr w:type="spellStart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>Fall</w:t>
      </w:r>
      <w:proofErr w:type="spellEnd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 xml:space="preserve"> </w:t>
      </w:r>
      <w:proofErr w:type="spellStart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>Sprint</w:t>
      </w:r>
      <w:proofErr w:type="spellEnd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>"» и записаться на курс «</w:t>
      </w:r>
      <w:proofErr w:type="spellStart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>Translators</w:t>
      </w:r>
      <w:proofErr w:type="spellEnd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 xml:space="preserve">' </w:t>
      </w:r>
      <w:proofErr w:type="spellStart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>Fall</w:t>
      </w:r>
      <w:proofErr w:type="spellEnd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 xml:space="preserve"> </w:t>
      </w:r>
      <w:proofErr w:type="spellStart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>Sprint</w:t>
      </w:r>
      <w:proofErr w:type="spellEnd"/>
      <w:r w:rsidRPr="0076441D">
        <w:rPr>
          <w:rFonts w:ascii="Times New Roman" w:hAnsi="Times New Roman"/>
          <w:b w:val="0"/>
          <w:bCs w:val="0"/>
          <w:color w:val="auto"/>
          <w:lang w:eastAsia="en-US"/>
        </w:rPr>
        <w:t xml:space="preserve"> 2022» (нажать кнопку «Получить доступ»). </w:t>
      </w:r>
    </w:p>
    <w:p w:rsidR="00095698" w:rsidRPr="00E721AA" w:rsidRDefault="00095698" w:rsidP="0009569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63645" cy="5805170"/>
            <wp:effectExtent l="19050" t="19050" r="27305" b="2413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58051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5698" w:rsidRDefault="00095698" w:rsidP="00095698">
      <w:pPr>
        <w:spacing w:before="120"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095698" w:rsidRDefault="00095698" w:rsidP="00095698">
      <w:pPr>
        <w:spacing w:before="120"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все шаги </w:t>
      </w: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участник получает доступ к материалам курса, на который он записался. </w:t>
      </w:r>
    </w:p>
    <w:p w:rsidR="00860F81" w:rsidRDefault="00860F81"/>
    <w:sectPr w:rsidR="00860F81" w:rsidSect="0086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02D3"/>
    <w:multiLevelType w:val="hybridMultilevel"/>
    <w:tmpl w:val="E1806D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095698"/>
    <w:rsid w:val="00095698"/>
    <w:rsid w:val="0086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9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56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69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styleId="a3">
    <w:name w:val="Hyperlink"/>
    <w:rsid w:val="000956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ooc.sus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2022-09-14T07:12:00Z</dcterms:created>
  <dcterms:modified xsi:type="dcterms:W3CDTF">2022-09-14T07:12:00Z</dcterms:modified>
</cp:coreProperties>
</file>